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B07" w:rsidRPr="00BE0A18" w:rsidRDefault="00B21B07" w:rsidP="00B21B07">
      <w:pPr>
        <w:shd w:val="clear" w:color="auto" w:fill="FFC000"/>
        <w:spacing w:line="360" w:lineRule="auto"/>
        <w:rPr>
          <w:rFonts w:ascii="Arial" w:hAnsi="Arial" w:cs="Arial"/>
          <w:b/>
          <w:color w:val="000000" w:themeColor="text1"/>
          <w:sz w:val="24"/>
        </w:rPr>
      </w:pPr>
      <w:r>
        <w:rPr>
          <w:rFonts w:ascii="Arial" w:hAnsi="Arial" w:cs="Arial"/>
          <w:b/>
          <w:color w:val="000000" w:themeColor="text1"/>
          <w:sz w:val="24"/>
        </w:rPr>
        <w:t>ŚRODKI BEZPIECZEŃSTWA OSOBISTEGO</w:t>
      </w:r>
    </w:p>
    <w:p w:rsidR="00B21B07" w:rsidRPr="00BE0A18" w:rsidRDefault="00B21B07" w:rsidP="00B21B07">
      <w:pPr>
        <w:shd w:val="clear" w:color="auto" w:fill="EEECE1" w:themeFill="background2"/>
        <w:spacing w:line="360" w:lineRule="auto"/>
        <w:rPr>
          <w:rFonts w:ascii="Arial" w:hAnsi="Arial" w:cs="Arial"/>
          <w:sz w:val="24"/>
        </w:rPr>
      </w:pPr>
    </w:p>
    <w:p w:rsidR="00B21B07" w:rsidRPr="00BE0A18" w:rsidRDefault="00B21B07" w:rsidP="00B21B07">
      <w:pPr>
        <w:spacing w:line="360" w:lineRule="auto"/>
        <w:rPr>
          <w:rFonts w:ascii="Arial" w:hAnsi="Arial" w:cs="Arial"/>
          <w:sz w:val="24"/>
          <w:szCs w:val="24"/>
        </w:rPr>
      </w:pPr>
    </w:p>
    <w:p w:rsidR="00B21B07" w:rsidRPr="00BE0A18" w:rsidRDefault="00B21B07" w:rsidP="00B21B07">
      <w:pPr>
        <w:pStyle w:val="Akapitzlist"/>
        <w:numPr>
          <w:ilvl w:val="1"/>
          <w:numId w:val="2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color w:val="0000CC"/>
          <w:sz w:val="24"/>
          <w:highlight w:val="yellow"/>
        </w:rPr>
        <w:t>[*]</w:t>
      </w:r>
      <w:r w:rsidRPr="00BE0A18">
        <w:rPr>
          <w:rFonts w:ascii="Arial" w:hAnsi="Arial" w:cs="Arial"/>
          <w:sz w:val="24"/>
        </w:rPr>
        <w:t>Czekając na wejście do szkoły albo sali egzaminacyjnej, zdający zachowują odpowiedni odstęp (</w:t>
      </w:r>
      <w:r w:rsidRPr="00BE0A18">
        <w:rPr>
          <w:rFonts w:ascii="Arial" w:hAnsi="Arial" w:cs="Arial"/>
          <w:sz w:val="24"/>
          <w:u w:val="single"/>
        </w:rPr>
        <w:t>co najmniej</w:t>
      </w:r>
      <w:r w:rsidRPr="00BE0A18">
        <w:rPr>
          <w:rFonts w:ascii="Arial" w:hAnsi="Arial" w:cs="Arial"/>
          <w:sz w:val="24"/>
        </w:rPr>
        <w:t>1,5 m) oraz mają zakryte usta i nos.</w:t>
      </w:r>
    </w:p>
    <w:p w:rsidR="00B21B07" w:rsidRPr="00BE0A18" w:rsidRDefault="00B21B07" w:rsidP="00B21B07">
      <w:pPr>
        <w:spacing w:line="360" w:lineRule="auto"/>
        <w:rPr>
          <w:rFonts w:ascii="Arial" w:hAnsi="Arial" w:cs="Arial"/>
          <w:sz w:val="24"/>
        </w:rPr>
      </w:pPr>
    </w:p>
    <w:p w:rsidR="00B21B07" w:rsidRPr="00BE0A18" w:rsidRDefault="00B21B07" w:rsidP="00B21B07">
      <w:pPr>
        <w:pStyle w:val="Akapitzlist"/>
        <w:numPr>
          <w:ilvl w:val="1"/>
          <w:numId w:val="2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color w:val="0000CC"/>
          <w:sz w:val="24"/>
          <w:highlight w:val="yellow"/>
        </w:rPr>
        <w:t>[*]</w:t>
      </w:r>
      <w:r w:rsidRPr="00BE0A18">
        <w:rPr>
          <w:rFonts w:ascii="Arial" w:hAnsi="Arial" w:cs="Arial"/>
          <w:sz w:val="24"/>
        </w:rPr>
        <w:t xml:space="preserve">Na teren szkoły mogą wejść wyłącznie osoby z zakrytymi ustami i nosem (maseczką jedno- lub wielorazową, materiałem, przyłbicą – w szczególności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t xml:space="preserve">w przypadku osób, które ze względów zdrowotnych nie mogą zakrywać ust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t xml:space="preserve">i nosa maseczką). Zakrywanie ust i nosa obowiązuje na terenie całej szkoły,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t xml:space="preserve">z wyjątkiem sal egzaminacyjnych </w:t>
      </w:r>
      <w:r w:rsidRPr="00BE0A18">
        <w:rPr>
          <w:rFonts w:ascii="Arial" w:hAnsi="Arial" w:cs="Arial"/>
          <w:sz w:val="24"/>
          <w:u w:val="single"/>
        </w:rPr>
        <w:t>po zajęciu miejsc przez zdając</w:t>
      </w:r>
      <w:r>
        <w:rPr>
          <w:rFonts w:ascii="Arial" w:hAnsi="Arial" w:cs="Arial"/>
          <w:sz w:val="24"/>
          <w:u w:val="single"/>
        </w:rPr>
        <w:t>ych</w:t>
      </w:r>
      <w:r w:rsidRPr="00BE0A18">
        <w:rPr>
          <w:rFonts w:ascii="Arial" w:hAnsi="Arial" w:cs="Arial"/>
          <w:sz w:val="24"/>
        </w:rPr>
        <w:t xml:space="preserve">. Podczas wpuszczania uczniów do sali egzaminacyjnej członek zespołu nadzorującego może poprosić zdającego o chwilowe odsłonięcie twarzy w celu zweryfikowania jego tożsamości (konieczne jest wówczas zachowanie </w:t>
      </w:r>
      <w:r w:rsidRPr="00BE0A18">
        <w:rPr>
          <w:rFonts w:ascii="Arial" w:hAnsi="Arial" w:cs="Arial"/>
          <w:sz w:val="24"/>
          <w:u w:val="single"/>
        </w:rPr>
        <w:t>co najmniej</w:t>
      </w:r>
      <w:r>
        <w:rPr>
          <w:rFonts w:ascii="Arial" w:hAnsi="Arial" w:cs="Arial"/>
          <w:sz w:val="24"/>
          <w:u w:val="single"/>
        </w:rPr>
        <w:t xml:space="preserve">                </w:t>
      </w:r>
      <w:r w:rsidRPr="00BE0A18">
        <w:rPr>
          <w:rFonts w:ascii="Arial" w:hAnsi="Arial" w:cs="Arial"/>
          <w:sz w:val="24"/>
        </w:rPr>
        <w:t>1,5-metrowego odstępu).</w:t>
      </w:r>
    </w:p>
    <w:p w:rsidR="00B21B07" w:rsidRPr="00BE0A18" w:rsidRDefault="00B21B07" w:rsidP="00B21B07">
      <w:pPr>
        <w:pStyle w:val="Akapitzlist"/>
        <w:spacing w:line="360" w:lineRule="auto"/>
        <w:rPr>
          <w:rFonts w:ascii="Arial" w:hAnsi="Arial" w:cs="Arial"/>
          <w:sz w:val="24"/>
        </w:rPr>
      </w:pPr>
    </w:p>
    <w:p w:rsidR="00B21B07" w:rsidRPr="00BE0A18" w:rsidRDefault="00B21B07" w:rsidP="00B21B07">
      <w:pPr>
        <w:pStyle w:val="Akapitzlist"/>
        <w:numPr>
          <w:ilvl w:val="1"/>
          <w:numId w:val="2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color w:val="0000CC"/>
          <w:sz w:val="24"/>
          <w:highlight w:val="yellow"/>
        </w:rPr>
        <w:t>[*]</w:t>
      </w:r>
      <w:r w:rsidRPr="00BE0A18">
        <w:rPr>
          <w:rFonts w:ascii="Arial" w:hAnsi="Arial" w:cs="Arial"/>
          <w:color w:val="FF0000"/>
          <w:sz w:val="24"/>
          <w:highlight w:val="yellow"/>
        </w:rPr>
        <w:t>[!]</w:t>
      </w:r>
      <w:r w:rsidRPr="00BE0A18">
        <w:rPr>
          <w:rFonts w:ascii="Arial" w:hAnsi="Arial" w:cs="Arial"/>
          <w:sz w:val="24"/>
        </w:rPr>
        <w:t>Zdający są zobowiązani zakrywać usta i nos do momentu zajęcia miejsca w sali egzaminacyjnej. Po zajęciu miejsca w sali egzaminacyjnej (w trakcie egzaminu) zdający ma obowiązek ponownie zakryć usta i nos, kiedy:</w:t>
      </w:r>
    </w:p>
    <w:p w:rsidR="00B21B07" w:rsidRPr="00BE0A18" w:rsidRDefault="00B21B07" w:rsidP="00B21B07">
      <w:pPr>
        <w:pStyle w:val="Akapitzlist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>podchodzi do niego nauczyciel, aby odpowiedzieć na zadane przez niego pytanie</w:t>
      </w:r>
    </w:p>
    <w:p w:rsidR="00B21B07" w:rsidRPr="00B21B07" w:rsidRDefault="00B21B07" w:rsidP="00B21B07">
      <w:pPr>
        <w:pStyle w:val="Akapitzlist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BE0A18">
        <w:rPr>
          <w:rFonts w:ascii="Arial" w:hAnsi="Arial" w:cs="Arial"/>
          <w:sz w:val="24"/>
          <w:szCs w:val="24"/>
        </w:rPr>
        <w:t>wychodzi do toalety</w:t>
      </w:r>
    </w:p>
    <w:p w:rsidR="00B21B07" w:rsidRPr="00BE0A18" w:rsidRDefault="00B21B07" w:rsidP="00B21B07">
      <w:pPr>
        <w:pStyle w:val="Akapitzlist"/>
        <w:numPr>
          <w:ilvl w:val="0"/>
          <w:numId w:val="3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sz w:val="24"/>
          <w:szCs w:val="24"/>
        </w:rPr>
        <w:t>kończy pracę</w:t>
      </w:r>
      <w:r w:rsidRPr="00BE0A18">
        <w:rPr>
          <w:rFonts w:ascii="Arial" w:hAnsi="Arial" w:cs="Arial"/>
          <w:sz w:val="24"/>
        </w:rPr>
        <w:t xml:space="preserve"> z arkuszem egzaminacyjnym i wychodzi z sali egzaminacyjnej.</w:t>
      </w:r>
    </w:p>
    <w:p w:rsidR="00B21B07" w:rsidRPr="00BE0A18" w:rsidRDefault="00B21B07" w:rsidP="00B21B07">
      <w:pPr>
        <w:pStyle w:val="Akapitzlist"/>
        <w:spacing w:line="360" w:lineRule="auto"/>
        <w:rPr>
          <w:rFonts w:ascii="Arial" w:hAnsi="Arial" w:cs="Arial"/>
          <w:sz w:val="24"/>
        </w:rPr>
      </w:pPr>
    </w:p>
    <w:p w:rsidR="00B21B07" w:rsidRDefault="00B21B07" w:rsidP="00B21B07">
      <w:pPr>
        <w:pStyle w:val="Akapitzlist"/>
        <w:numPr>
          <w:ilvl w:val="1"/>
          <w:numId w:val="2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sz w:val="24"/>
        </w:rPr>
        <w:t xml:space="preserve">Przewodniczący zespołu egzaminacyjnego, członkowie zespołu nadzorującego, obserwatorzy i inne osoby uczestniczące w przeprowadzaniu egzaminu,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t>np. specjaliści z zakresu niepełnosprawności, nauczyciele wspomagający, podczas poruszania się po sali egzaminacyjnej powinni mieć zakryte usta i nos. Mogą odsłonić twarz, kiedy obserwują przebieg egzaminu, siedząc albo stojąc, przy zachowaniu niezbędnego odstępu.</w:t>
      </w:r>
    </w:p>
    <w:p w:rsidR="00B21B07" w:rsidRPr="00BE0A18" w:rsidRDefault="00B21B07" w:rsidP="00B21B07">
      <w:pPr>
        <w:pStyle w:val="Akapitzlist"/>
        <w:spacing w:line="360" w:lineRule="auto"/>
        <w:ind w:left="567"/>
        <w:rPr>
          <w:rFonts w:ascii="Arial" w:hAnsi="Arial" w:cs="Arial"/>
          <w:sz w:val="24"/>
        </w:rPr>
      </w:pPr>
    </w:p>
    <w:p w:rsidR="00B21B07" w:rsidRPr="00B21B07" w:rsidRDefault="00B21B07" w:rsidP="00B21B07">
      <w:pPr>
        <w:pStyle w:val="Akapitzlist"/>
        <w:numPr>
          <w:ilvl w:val="1"/>
          <w:numId w:val="2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color w:val="0000CC"/>
          <w:sz w:val="24"/>
          <w:highlight w:val="yellow"/>
        </w:rPr>
        <w:t>[*]</w:t>
      </w:r>
      <w:r w:rsidRPr="00BE0A18">
        <w:rPr>
          <w:rFonts w:ascii="Arial" w:hAnsi="Arial" w:cs="Arial"/>
          <w:sz w:val="24"/>
        </w:rPr>
        <w:t xml:space="preserve">Zarówno zdający, jak i członkowie zespołu nadzorującego mogą – jeżeli uznają to za właściwe – mieć zakryte usta i nos w trakcie egzaminu, nawet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lastRenderedPageBreak/>
        <w:t xml:space="preserve">po zajęciu miejsca przy stoliku / stanowisku egzaminacyjnym (w przypadku zdających) lub kiedy obserwują przebieg egzaminu, siedząc albo stojąc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t>(w przypadku członków zespołu nadzorującego i innych osób zaangażowanych w przeprowadzanie egzaminu w danej sali)</w:t>
      </w:r>
      <w:r w:rsidRPr="00B21B07">
        <w:rPr>
          <w:rFonts w:ascii="Arial" w:hAnsi="Arial" w:cs="Arial"/>
          <w:sz w:val="24"/>
        </w:rPr>
        <w:t>.</w:t>
      </w:r>
    </w:p>
    <w:p w:rsidR="00B21B07" w:rsidRPr="00BE0A18" w:rsidRDefault="00B21B07" w:rsidP="00B21B07">
      <w:pPr>
        <w:spacing w:line="360" w:lineRule="auto"/>
        <w:rPr>
          <w:rFonts w:ascii="Arial" w:hAnsi="Arial" w:cs="Arial"/>
          <w:sz w:val="24"/>
        </w:rPr>
      </w:pPr>
    </w:p>
    <w:p w:rsidR="00B21B07" w:rsidRPr="003127DD" w:rsidRDefault="00B21B07" w:rsidP="00B21B07">
      <w:pPr>
        <w:pStyle w:val="Akapitzlist"/>
        <w:numPr>
          <w:ilvl w:val="1"/>
          <w:numId w:val="2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color w:val="0000CC"/>
          <w:sz w:val="24"/>
          <w:highlight w:val="yellow"/>
        </w:rPr>
        <w:t>[*]</w:t>
      </w:r>
      <w:r w:rsidRPr="00BE0A18">
        <w:rPr>
          <w:rFonts w:ascii="Arial" w:hAnsi="Arial" w:cs="Arial"/>
          <w:sz w:val="24"/>
        </w:rPr>
        <w:t xml:space="preserve">Zdający, którzy ze względów zdrowotnych nie mogą zakrywać ust i nosa maseczką, mogą nosić przyłbicę albo, jeżeli nie mogą również korzystać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t>z przyłbicy, przystąpić do egzaminu w odrębnej sali egzaminacyjnej. W takiej sytuacji minimalny odstęp, jaki musi zostać zachowany pomiędzy samymi zdającymi oraz zdającymi i członkami zespołu nadzorującego, wynosi 2 m.</w:t>
      </w:r>
    </w:p>
    <w:p w:rsidR="00B21B07" w:rsidRPr="00BE0A18" w:rsidRDefault="00B21B07" w:rsidP="00B21B07">
      <w:pPr>
        <w:spacing w:line="360" w:lineRule="auto"/>
        <w:rPr>
          <w:rFonts w:ascii="Arial" w:hAnsi="Arial" w:cs="Arial"/>
          <w:sz w:val="24"/>
        </w:rPr>
      </w:pPr>
    </w:p>
    <w:tbl>
      <w:tblPr>
        <w:tblStyle w:val="Tabela-Siatka"/>
        <w:tblW w:w="0" w:type="auto"/>
        <w:tblInd w:w="421" w:type="dxa"/>
        <w:tblCellMar>
          <w:top w:w="113" w:type="dxa"/>
          <w:bottom w:w="113" w:type="dxa"/>
        </w:tblCellMar>
        <w:tblLook w:val="04A0"/>
      </w:tblPr>
      <w:tblGrid>
        <w:gridCol w:w="8641"/>
      </w:tblGrid>
      <w:tr w:rsidR="00B21B07" w:rsidRPr="00BE0A18" w:rsidTr="005D444D">
        <w:tc>
          <w:tcPr>
            <w:tcW w:w="8641" w:type="dxa"/>
            <w:tcBorders>
              <w:top w:val="nil"/>
              <w:left w:val="nil"/>
              <w:bottom w:val="nil"/>
              <w:right w:val="nil"/>
            </w:tcBorders>
            <w:shd w:val="clear" w:color="auto" w:fill="DBE5F1" w:themeFill="accent1" w:themeFillTint="33"/>
          </w:tcPr>
          <w:p w:rsidR="00B21B07" w:rsidRPr="00BE0A18" w:rsidRDefault="00B21B07" w:rsidP="005D444D">
            <w:pPr>
              <w:spacing w:line="360" w:lineRule="auto"/>
              <w:rPr>
                <w:rFonts w:ascii="Arial" w:hAnsi="Arial" w:cs="Arial"/>
                <w:b/>
              </w:rPr>
            </w:pPr>
            <w:r w:rsidRPr="00BE0A18">
              <w:rPr>
                <w:rFonts w:ascii="Arial" w:hAnsi="Arial" w:cs="Arial"/>
                <w:b/>
              </w:rPr>
              <w:t>Szczegółowe rozwiązania techniczne związane z organizacją pracy zdających, którzy ze względów zdrowotnych nie mogą zakrywać ust i nosa</w:t>
            </w:r>
          </w:p>
          <w:p w:rsidR="00B21B07" w:rsidRPr="00BE0A18" w:rsidRDefault="00B21B07" w:rsidP="005D444D">
            <w:pPr>
              <w:spacing w:line="360" w:lineRule="auto"/>
              <w:rPr>
                <w:rFonts w:ascii="Arial" w:hAnsi="Arial" w:cs="Arial"/>
              </w:rPr>
            </w:pPr>
          </w:p>
          <w:p w:rsidR="00B21B07" w:rsidRPr="00BE0A18" w:rsidRDefault="00B21B07" w:rsidP="00B21B07">
            <w:pPr>
              <w:pStyle w:val="Akapitzlist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</w:rPr>
            </w:pPr>
            <w:r w:rsidRPr="00BE0A18">
              <w:rPr>
                <w:rFonts w:ascii="Arial" w:hAnsi="Arial" w:cs="Arial"/>
              </w:rPr>
              <w:t xml:space="preserve">Sytuacja, w której dany zdający ze względów zdrowotnych nie może zakrywać </w:t>
            </w:r>
            <w:r>
              <w:rPr>
                <w:rFonts w:ascii="Arial" w:hAnsi="Arial" w:cs="Arial"/>
              </w:rPr>
              <w:br/>
            </w:r>
            <w:r w:rsidRPr="00BE0A18">
              <w:rPr>
                <w:rFonts w:ascii="Arial" w:hAnsi="Arial" w:cs="Arial"/>
              </w:rPr>
              <w:t xml:space="preserve">ust i nosa, powinna zostać zgłoszona dyrektorowi szkoły nie później </w:t>
            </w:r>
            <w:r>
              <w:rPr>
                <w:rFonts w:ascii="Arial" w:hAnsi="Arial" w:cs="Arial"/>
              </w:rPr>
              <w:br/>
            </w:r>
            <w:r w:rsidRPr="00BE0A18">
              <w:rPr>
                <w:rFonts w:ascii="Arial" w:hAnsi="Arial" w:cs="Arial"/>
              </w:rPr>
              <w:t>niż do 29 maja 2020 r.</w:t>
            </w:r>
          </w:p>
          <w:p w:rsidR="00B21B07" w:rsidRPr="00BE0A18" w:rsidRDefault="00B21B07" w:rsidP="005D444D">
            <w:pPr>
              <w:spacing w:line="360" w:lineRule="auto"/>
              <w:rPr>
                <w:rFonts w:ascii="Arial" w:hAnsi="Arial" w:cs="Arial"/>
              </w:rPr>
            </w:pPr>
          </w:p>
          <w:p w:rsidR="00B21B07" w:rsidRPr="00BE0A18" w:rsidRDefault="00B21B07" w:rsidP="00B21B07">
            <w:pPr>
              <w:pStyle w:val="Akapitzlist"/>
              <w:numPr>
                <w:ilvl w:val="0"/>
                <w:numId w:val="1"/>
              </w:numPr>
              <w:spacing w:line="360" w:lineRule="auto"/>
              <w:rPr>
                <w:rFonts w:ascii="Arial" w:hAnsi="Arial" w:cs="Arial"/>
              </w:rPr>
            </w:pPr>
            <w:r w:rsidRPr="00BE0A18">
              <w:rPr>
                <w:rFonts w:ascii="Arial" w:hAnsi="Arial" w:cs="Arial"/>
              </w:rPr>
              <w:t xml:space="preserve">Dyrektor szkoły niezwłocznie przekazuje informację o konieczności organizacji egzaminu w odrębnej sali egzaminacyjnej dyrektorowi okręgowej komisji egzaminacyjnej oraz postępuje zgodnie z informacją określoną w </w:t>
            </w:r>
            <w:proofErr w:type="spellStart"/>
            <w:r w:rsidRPr="00BE0A18">
              <w:rPr>
                <w:rFonts w:ascii="Arial" w:hAnsi="Arial" w:cs="Arial"/>
              </w:rPr>
              <w:t>pkt</w:t>
            </w:r>
            <w:proofErr w:type="spellEnd"/>
            <w:r w:rsidRPr="00BE0A18">
              <w:rPr>
                <w:rFonts w:ascii="Arial" w:hAnsi="Arial" w:cs="Arial"/>
              </w:rPr>
              <w:t xml:space="preserve"> 3.6.3.</w:t>
            </w:r>
          </w:p>
        </w:tc>
      </w:tr>
    </w:tbl>
    <w:p w:rsidR="00B21B07" w:rsidRPr="00BE0A18" w:rsidRDefault="00B21B07" w:rsidP="00B21B07">
      <w:pPr>
        <w:spacing w:line="360" w:lineRule="auto"/>
        <w:rPr>
          <w:rFonts w:ascii="Arial" w:hAnsi="Arial" w:cs="Arial"/>
        </w:rPr>
      </w:pPr>
    </w:p>
    <w:p w:rsidR="00B21B07" w:rsidRPr="00BE0A18" w:rsidRDefault="00B21B07" w:rsidP="00B21B07">
      <w:pPr>
        <w:spacing w:line="360" w:lineRule="auto"/>
        <w:rPr>
          <w:rFonts w:ascii="Arial" w:hAnsi="Arial" w:cs="Arial"/>
        </w:rPr>
      </w:pPr>
    </w:p>
    <w:p w:rsidR="00B21B07" w:rsidRPr="00B21B07" w:rsidRDefault="00B21B07" w:rsidP="00B21B07">
      <w:pPr>
        <w:pStyle w:val="Akapitzlist"/>
        <w:numPr>
          <w:ilvl w:val="1"/>
          <w:numId w:val="2"/>
        </w:numPr>
        <w:spacing w:line="360" w:lineRule="auto"/>
        <w:rPr>
          <w:rFonts w:ascii="Arial" w:hAnsi="Arial" w:cs="Arial"/>
          <w:sz w:val="24"/>
        </w:rPr>
      </w:pPr>
      <w:r w:rsidRPr="00BE0A18">
        <w:rPr>
          <w:rFonts w:ascii="Arial" w:hAnsi="Arial" w:cs="Arial"/>
          <w:sz w:val="24"/>
        </w:rPr>
        <w:t xml:space="preserve">Członkowie zespołu nadzorującego oraz inne osoby zaangażowane </w:t>
      </w:r>
      <w:r>
        <w:rPr>
          <w:rFonts w:ascii="Arial" w:hAnsi="Arial" w:cs="Arial"/>
          <w:sz w:val="24"/>
        </w:rPr>
        <w:br/>
      </w:r>
      <w:r w:rsidRPr="00BE0A18">
        <w:rPr>
          <w:rFonts w:ascii="Arial" w:hAnsi="Arial" w:cs="Arial"/>
          <w:sz w:val="24"/>
        </w:rPr>
        <w:t>w przeprowadzanie egzaminu, którzy ze względów zdrowotnych nie mogą zakrywać ust i nosa za pomocą maseczki, powinni – kiedy jest to konieczne – używać przyłbicy, która nie utrudnia oddychania</w:t>
      </w:r>
      <w:r>
        <w:rPr>
          <w:rFonts w:ascii="Arial" w:hAnsi="Arial" w:cs="Arial"/>
          <w:sz w:val="24"/>
        </w:rPr>
        <w:t>.</w:t>
      </w:r>
    </w:p>
    <w:p w:rsidR="00B21B07" w:rsidRPr="00BE0A18" w:rsidRDefault="00B21B07" w:rsidP="00B21B07">
      <w:pPr>
        <w:pStyle w:val="Akapitzlist"/>
        <w:spacing w:line="360" w:lineRule="auto"/>
        <w:rPr>
          <w:rFonts w:ascii="Arial" w:hAnsi="Arial" w:cs="Arial"/>
          <w:sz w:val="24"/>
        </w:rPr>
      </w:pPr>
    </w:p>
    <w:p w:rsidR="00B21B07" w:rsidRPr="00BE0A18" w:rsidRDefault="00B21B07" w:rsidP="00B21B07">
      <w:pPr>
        <w:spacing w:line="360" w:lineRule="auto"/>
        <w:rPr>
          <w:rFonts w:ascii="Arial" w:hAnsi="Arial" w:cs="Arial"/>
          <w:sz w:val="24"/>
          <w:szCs w:val="24"/>
        </w:rPr>
      </w:pPr>
    </w:p>
    <w:p w:rsidR="00B42ADC" w:rsidRPr="00B21B07" w:rsidRDefault="00B42ADC" w:rsidP="00B21B07">
      <w:pPr>
        <w:spacing w:line="360" w:lineRule="auto"/>
        <w:rPr>
          <w:rFonts w:ascii="Arial" w:hAnsi="Arial" w:cs="Arial"/>
          <w:b/>
          <w:color w:val="FFFFFF" w:themeColor="background1"/>
          <w:sz w:val="24"/>
        </w:rPr>
      </w:pPr>
    </w:p>
    <w:sectPr w:rsidR="00B42ADC" w:rsidRPr="00B21B07" w:rsidSect="00B42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A1A52"/>
    <w:multiLevelType w:val="multilevel"/>
    <w:tmpl w:val="3AECBC4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7" w:hanging="567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0F153C4A"/>
    <w:multiLevelType w:val="hybridMultilevel"/>
    <w:tmpl w:val="FF08767C"/>
    <w:lvl w:ilvl="0" w:tplc="040CA7EE">
      <w:start w:val="1"/>
      <w:numFmt w:val="decimal"/>
      <w:lvlText w:val="%1)"/>
      <w:lvlJc w:val="left"/>
      <w:pPr>
        <w:ind w:left="964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813A1A"/>
    <w:multiLevelType w:val="hybridMultilevel"/>
    <w:tmpl w:val="C62AE5F0"/>
    <w:lvl w:ilvl="0" w:tplc="D464B6DC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21B07"/>
    <w:rsid w:val="00B21B07"/>
    <w:rsid w:val="00B42A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21B07"/>
    <w:pPr>
      <w:spacing w:after="0" w:line="240" w:lineRule="auto"/>
    </w:pPr>
    <w:rPr>
      <w:rFonts w:ascii="Times New Roman" w:hAnsi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99"/>
    <w:qFormat/>
    <w:rsid w:val="00B21B07"/>
    <w:pPr>
      <w:ind w:left="720"/>
      <w:contextualSpacing/>
    </w:pPr>
  </w:style>
  <w:style w:type="table" w:styleId="Tabela-Siatka">
    <w:name w:val="Table Grid"/>
    <w:basedOn w:val="Standardowy"/>
    <w:uiPriority w:val="39"/>
    <w:rsid w:val="00B21B07"/>
    <w:pPr>
      <w:spacing w:after="0" w:line="240" w:lineRule="auto"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kapitzlistZnak">
    <w:name w:val="Akapit z listą Znak"/>
    <w:link w:val="Akapitzlist"/>
    <w:uiPriority w:val="99"/>
    <w:locked/>
    <w:rsid w:val="00B21B07"/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451</Words>
  <Characters>2710</Characters>
  <Application>Microsoft Office Word</Application>
  <DocSecurity>0</DocSecurity>
  <Lines>22</Lines>
  <Paragraphs>6</Paragraphs>
  <ScaleCrop>false</ScaleCrop>
  <Company/>
  <LinksUpToDate>false</LinksUpToDate>
  <CharactersWithSpaces>3155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2020-05-15T19:19:00Z</dcterms:created>
  <dcterms:modified xsi:type="dcterms:W3CDTF">2020-05-15T19:25:00Z</dcterms:modified>
</cp:coreProperties>
</file>