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96A" w:rsidRPr="0070496A" w:rsidRDefault="00CB1E82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70496A">
        <w:rPr>
          <w:rFonts w:ascii="Times New Roman" w:hAnsi="Times New Roman" w:cs="Times New Roman"/>
          <w:b/>
          <w:color w:val="333333"/>
        </w:rPr>
        <w:t>Witam Was!</w:t>
      </w:r>
      <w:r w:rsidR="00CD0653" w:rsidRPr="0070496A">
        <w:rPr>
          <w:rFonts w:ascii="Times New Roman" w:hAnsi="Times New Roman" w:cs="Times New Roman"/>
          <w:b/>
          <w:color w:val="333333"/>
        </w:rPr>
        <w:t xml:space="preserve">   </w:t>
      </w:r>
    </w:p>
    <w:p w:rsidR="00CB1E82" w:rsidRPr="0070496A" w:rsidRDefault="00CD0653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70496A">
        <w:rPr>
          <w:rFonts w:ascii="Times New Roman" w:hAnsi="Times New Roman" w:cs="Times New Roman"/>
          <w:b/>
          <w:color w:val="333333"/>
        </w:rPr>
        <w:t xml:space="preserve"> </w:t>
      </w:r>
      <w:r w:rsidR="00EB7F7C" w:rsidRPr="0070496A">
        <w:rPr>
          <w:rFonts w:ascii="Times New Roman" w:hAnsi="Times New Roman" w:cs="Times New Roman"/>
          <w:b/>
          <w:color w:val="333333"/>
        </w:rPr>
        <w:t>07.05</w:t>
      </w:r>
      <w:r w:rsidR="00CB1E82" w:rsidRPr="0070496A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B1E82" w:rsidRPr="0070496A" w:rsidRDefault="00CB1E82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70496A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ćwiczenia:</w:t>
      </w:r>
    </w:p>
    <w:p w:rsidR="00CB1E82" w:rsidRDefault="00700AEE" w:rsidP="00CB1E8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Przypominamy do egzaminu z języka polskiego</w:t>
      </w:r>
      <w:r w:rsidR="00CB1E82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EB7F7C" w:rsidRPr="00700AEE" w:rsidRDefault="00B86848" w:rsidP="00700AEE">
      <w:pPr>
        <w:pStyle w:val="Default"/>
        <w:numPr>
          <w:ilvl w:val="0"/>
          <w:numId w:val="7"/>
        </w:numPr>
        <w:ind w:firstLine="131"/>
      </w:pPr>
      <w:hyperlink r:id="rId5" w:history="1">
        <w:r w:rsidR="00700AEE" w:rsidRPr="00700AEE">
          <w:rPr>
            <w:rStyle w:val="Hipercze"/>
          </w:rPr>
          <w:t>http://pisupisu.pl/klasa8/rozprawka-przemowienie-recenzja-wywiad</w:t>
        </w:r>
      </w:hyperlink>
    </w:p>
    <w:p w:rsidR="00700AEE" w:rsidRPr="00700AEE" w:rsidRDefault="00700AEE" w:rsidP="00700AEE">
      <w:pPr>
        <w:pStyle w:val="Default"/>
        <w:ind w:left="851"/>
      </w:pPr>
    </w:p>
    <w:p w:rsidR="00EB7F7C" w:rsidRPr="00700AEE" w:rsidRDefault="00EB7F7C" w:rsidP="00EB7F7C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t xml:space="preserve"> </w:t>
      </w:r>
      <w:r w:rsidRPr="00EB7F7C">
        <w:rPr>
          <w:rFonts w:ascii="Times New Roman" w:hAnsi="Times New Roman" w:cs="Times New Roman"/>
          <w:b w:val="0"/>
          <w:bCs/>
          <w:sz w:val="24"/>
          <w:szCs w:val="24"/>
        </w:rPr>
        <w:t>Ćwiczenia usprawniające percepcję słuchową</w:t>
      </w:r>
      <w:r w:rsidR="00CB1E82" w:rsidRPr="00CB1E82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. W tym </w:t>
      </w:r>
      <w:r w:rsidR="00CD0653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zadania</w:t>
      </w:r>
      <w:r w:rsidR="00CB1E82" w:rsidRPr="00EB7F7C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700AEE" w:rsidRPr="00EB7F7C" w:rsidRDefault="00700AEE" w:rsidP="00700AEE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</w:p>
    <w:p w:rsidR="00EB7F7C" w:rsidRPr="00EB7F7C" w:rsidRDefault="001D3FFD" w:rsidP="00700AEE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851" w:hanging="284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Przeczytaj </w:t>
      </w:r>
      <w:r w:rsidR="00EB7F7C" w:rsidRPr="00EB7F7C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kolejne wyrazy i podziel je na sylaby. </w:t>
      </w:r>
    </w:p>
    <w:p w:rsidR="00EB7F7C" w:rsidRPr="00EB7F7C" w:rsidRDefault="00EB7F7C" w:rsidP="00700AEE">
      <w:pPr>
        <w:pStyle w:val="NormalnyWeb"/>
        <w:spacing w:before="43" w:beforeAutospacing="0" w:after="0" w:afterAutospacing="0" w:line="360" w:lineRule="auto"/>
        <w:ind w:left="993"/>
      </w:pPr>
      <w:r w:rsidRPr="00EB7F7C">
        <w:rPr>
          <w:color w:val="000000"/>
        </w:rPr>
        <w:t>karkołomny h</w:t>
      </w:r>
      <w:r w:rsidR="001D3FFD">
        <w:rPr>
          <w:color w:val="000000"/>
        </w:rPr>
        <w:t xml:space="preserve">umanizm rozszerzony kolorowanka </w:t>
      </w:r>
      <w:r w:rsidRPr="00EB7F7C">
        <w:rPr>
          <w:color w:val="000000"/>
        </w:rPr>
        <w:t>encyklopedia pożądliwość bliskoznaczny zagotować zarządca pobłażliwość filharmonia wielkoduszny </w:t>
      </w:r>
    </w:p>
    <w:p w:rsidR="001D3FFD" w:rsidRPr="00EB7F7C" w:rsidRDefault="00EB7F7C" w:rsidP="00700AEE">
      <w:pPr>
        <w:pStyle w:val="NormalnyWeb"/>
        <w:numPr>
          <w:ilvl w:val="0"/>
          <w:numId w:val="6"/>
        </w:numPr>
        <w:spacing w:before="365" w:beforeAutospacing="0" w:after="0" w:afterAutospacing="0" w:line="360" w:lineRule="auto"/>
        <w:ind w:left="851" w:hanging="284"/>
      </w:pPr>
      <w:r w:rsidRPr="00EB7F7C">
        <w:rPr>
          <w:color w:val="000000"/>
        </w:rPr>
        <w:t xml:space="preserve"> Podaj wyrazy takie, aby się rymowały. </w:t>
      </w:r>
    </w:p>
    <w:p w:rsidR="001D3FFD" w:rsidRDefault="001D3FFD" w:rsidP="00700AEE">
      <w:pPr>
        <w:pStyle w:val="NormalnyWeb"/>
        <w:spacing w:before="43" w:beforeAutospacing="0" w:after="0" w:afterAutospacing="0" w:line="360" w:lineRule="auto"/>
        <w:ind w:left="851" w:hanging="567"/>
        <w:rPr>
          <w:color w:val="000000"/>
        </w:rPr>
      </w:pPr>
      <w:r>
        <w:rPr>
          <w:color w:val="000000"/>
        </w:rPr>
        <w:t xml:space="preserve">          </w:t>
      </w:r>
      <w:r w:rsidR="00EB7F7C" w:rsidRPr="00EB7F7C">
        <w:rPr>
          <w:color w:val="000000"/>
        </w:rPr>
        <w:t xml:space="preserve">Krzyś - </w:t>
      </w:r>
      <w:r>
        <w:rPr>
          <w:color w:val="000000"/>
        </w:rPr>
        <w:t xml:space="preserve">……….     </w:t>
      </w:r>
      <w:r w:rsidR="00EB7F7C" w:rsidRPr="00EB7F7C">
        <w:rPr>
          <w:color w:val="000000"/>
        </w:rPr>
        <w:t xml:space="preserve">chmura - </w:t>
      </w:r>
      <w:r>
        <w:rPr>
          <w:color w:val="000000"/>
        </w:rPr>
        <w:t xml:space="preserve">…………..     </w:t>
      </w:r>
      <w:r w:rsidR="00EB7F7C" w:rsidRPr="00EB7F7C">
        <w:rPr>
          <w:color w:val="000000"/>
        </w:rPr>
        <w:t xml:space="preserve">waży - </w:t>
      </w:r>
      <w:r>
        <w:rPr>
          <w:color w:val="000000"/>
        </w:rPr>
        <w:t xml:space="preserve">……….     </w:t>
      </w:r>
      <w:r w:rsidR="00EB7F7C" w:rsidRPr="00EB7F7C">
        <w:rPr>
          <w:color w:val="000000"/>
        </w:rPr>
        <w:t xml:space="preserve">wagon - </w:t>
      </w:r>
      <w:r>
        <w:rPr>
          <w:color w:val="000000"/>
        </w:rPr>
        <w:t xml:space="preserve">………… </w:t>
      </w:r>
      <w:r w:rsidR="00EB7F7C" w:rsidRPr="00EB7F7C">
        <w:rPr>
          <w:color w:val="000000"/>
        </w:rPr>
        <w:t xml:space="preserve">młotek - </w:t>
      </w:r>
      <w:r>
        <w:rPr>
          <w:color w:val="000000"/>
        </w:rPr>
        <w:t xml:space="preserve">………     </w:t>
      </w:r>
      <w:r w:rsidR="00EB7F7C" w:rsidRPr="00EB7F7C">
        <w:rPr>
          <w:color w:val="000000"/>
        </w:rPr>
        <w:t>gotuje</w:t>
      </w:r>
      <w:r>
        <w:rPr>
          <w:color w:val="000000"/>
        </w:rPr>
        <w:t xml:space="preserve"> </w:t>
      </w:r>
      <w:r w:rsidR="00EB7F7C" w:rsidRPr="00EB7F7C">
        <w:rPr>
          <w:color w:val="000000"/>
        </w:rPr>
        <w:t xml:space="preserve"> - </w:t>
      </w:r>
      <w:r>
        <w:rPr>
          <w:color w:val="000000"/>
        </w:rPr>
        <w:t xml:space="preserve">……………..  </w:t>
      </w:r>
      <w:r w:rsidR="00EB7F7C" w:rsidRPr="00EB7F7C">
        <w:rPr>
          <w:color w:val="000000"/>
        </w:rPr>
        <w:t>porzeczki -</w:t>
      </w:r>
      <w:r>
        <w:rPr>
          <w:color w:val="000000"/>
        </w:rPr>
        <w:t>………..</w:t>
      </w:r>
      <w:r w:rsidR="00EB7F7C" w:rsidRPr="00EB7F7C">
        <w:rPr>
          <w:color w:val="000000"/>
        </w:rPr>
        <w:t xml:space="preserve"> </w:t>
      </w:r>
    </w:p>
    <w:p w:rsidR="00EB7F7C" w:rsidRDefault="00EB7F7C" w:rsidP="00700AEE">
      <w:pPr>
        <w:pStyle w:val="NormalnyWeb"/>
        <w:spacing w:before="43" w:beforeAutospacing="0" w:after="0" w:afterAutospacing="0" w:line="360" w:lineRule="auto"/>
        <w:ind w:left="851"/>
        <w:rPr>
          <w:color w:val="000000"/>
        </w:rPr>
      </w:pPr>
      <w:r w:rsidRPr="00EB7F7C">
        <w:rPr>
          <w:color w:val="000000"/>
        </w:rPr>
        <w:t xml:space="preserve">koszykówka - </w:t>
      </w:r>
      <w:r w:rsidR="001D3FFD">
        <w:rPr>
          <w:color w:val="000000"/>
        </w:rPr>
        <w:t xml:space="preserve">……….                                  </w:t>
      </w:r>
      <w:r w:rsidRPr="00EB7F7C">
        <w:rPr>
          <w:color w:val="000000"/>
        </w:rPr>
        <w:t>rysunek -</w:t>
      </w:r>
      <w:r w:rsidR="001D3FFD">
        <w:rPr>
          <w:color w:val="000000"/>
        </w:rPr>
        <w:t xml:space="preserve">  …………                           </w:t>
      </w:r>
      <w:r w:rsidRPr="00EB7F7C">
        <w:rPr>
          <w:color w:val="000000"/>
        </w:rPr>
        <w:t xml:space="preserve"> kurz - </w:t>
      </w:r>
      <w:r w:rsidR="001D3FFD">
        <w:rPr>
          <w:color w:val="000000"/>
        </w:rPr>
        <w:t xml:space="preserve">…………     </w:t>
      </w:r>
      <w:r w:rsidRPr="00EB7F7C">
        <w:rPr>
          <w:color w:val="000000"/>
        </w:rPr>
        <w:t xml:space="preserve">krzyk - </w:t>
      </w:r>
      <w:r w:rsidR="001D3FFD">
        <w:rPr>
          <w:color w:val="000000"/>
        </w:rPr>
        <w:t xml:space="preserve">…………….     </w:t>
      </w:r>
      <w:r w:rsidRPr="00EB7F7C">
        <w:rPr>
          <w:color w:val="000000"/>
        </w:rPr>
        <w:t>budulec - </w:t>
      </w:r>
      <w:r w:rsidR="001D3FFD">
        <w:rPr>
          <w:color w:val="000000"/>
        </w:rPr>
        <w:t xml:space="preserve"> …………..</w:t>
      </w:r>
    </w:p>
    <w:p w:rsidR="00EB7F7C" w:rsidRPr="001D3FFD" w:rsidRDefault="00EB7F7C" w:rsidP="00700AEE">
      <w:pPr>
        <w:pStyle w:val="NormalnyWeb"/>
        <w:numPr>
          <w:ilvl w:val="0"/>
          <w:numId w:val="6"/>
        </w:numPr>
        <w:spacing w:before="365" w:beforeAutospacing="0" w:after="0" w:afterAutospacing="0" w:line="360" w:lineRule="auto"/>
        <w:ind w:left="851" w:right="1896" w:hanging="284"/>
      </w:pPr>
      <w:r w:rsidRPr="00EB7F7C">
        <w:rPr>
          <w:color w:val="000000"/>
        </w:rPr>
        <w:t>Wysłuchaj kolejno dwóch i trzech sylab. Ułóż z nich wyrazy. </w:t>
      </w:r>
    </w:p>
    <w:p w:rsidR="00700AEE" w:rsidRDefault="00EB7F7C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ind w:left="851"/>
        <w:rPr>
          <w:color w:val="000000"/>
        </w:rPr>
      </w:pPr>
      <w:r w:rsidRPr="00EB7F7C">
        <w:rPr>
          <w:color w:val="000000"/>
        </w:rPr>
        <w:t>że – no</w:t>
      </w:r>
      <w:r w:rsidR="001D3FFD">
        <w:rPr>
          <w:color w:val="000000"/>
        </w:rPr>
        <w:t xml:space="preserve">              </w:t>
      </w:r>
      <w:r w:rsidRPr="00EB7F7C">
        <w:rPr>
          <w:color w:val="000000"/>
        </w:rPr>
        <w:t xml:space="preserve"> </w:t>
      </w:r>
      <w:r w:rsidR="00700AEE">
        <w:rPr>
          <w:color w:val="000000"/>
        </w:rPr>
        <w:t xml:space="preserve">          </w:t>
      </w:r>
      <w:proofErr w:type="spellStart"/>
      <w:r w:rsidRPr="00EB7F7C">
        <w:rPr>
          <w:color w:val="000000"/>
        </w:rPr>
        <w:t>szy</w:t>
      </w:r>
      <w:proofErr w:type="spellEnd"/>
      <w:r w:rsidRPr="00EB7F7C">
        <w:rPr>
          <w:color w:val="000000"/>
        </w:rPr>
        <w:t xml:space="preserve"> – </w:t>
      </w:r>
      <w:proofErr w:type="spellStart"/>
      <w:r w:rsidRPr="00EB7F7C">
        <w:rPr>
          <w:color w:val="000000"/>
        </w:rPr>
        <w:t>gor</w:t>
      </w:r>
      <w:proofErr w:type="spellEnd"/>
      <w:r w:rsidRPr="00EB7F7C">
        <w:rPr>
          <w:color w:val="000000"/>
        </w:rPr>
        <w:t xml:space="preserve"> </w:t>
      </w:r>
      <w:r w:rsidR="001D3FFD">
        <w:rPr>
          <w:color w:val="000000"/>
        </w:rPr>
        <w:t xml:space="preserve">            </w:t>
      </w:r>
      <w:r w:rsidR="00700AEE">
        <w:rPr>
          <w:color w:val="000000"/>
        </w:rPr>
        <w:t xml:space="preserve">             </w:t>
      </w:r>
      <w:r w:rsidR="001D3FFD">
        <w:rPr>
          <w:color w:val="000000"/>
        </w:rPr>
        <w:t xml:space="preserve">  </w:t>
      </w:r>
      <w:proofErr w:type="spellStart"/>
      <w:r w:rsidRPr="00EB7F7C">
        <w:rPr>
          <w:color w:val="000000"/>
        </w:rPr>
        <w:t>szek</w:t>
      </w:r>
      <w:proofErr w:type="spellEnd"/>
      <w:r w:rsidRPr="00EB7F7C">
        <w:rPr>
          <w:color w:val="000000"/>
        </w:rPr>
        <w:t xml:space="preserve"> – </w:t>
      </w:r>
      <w:proofErr w:type="spellStart"/>
      <w:r w:rsidRPr="00EB7F7C">
        <w:rPr>
          <w:color w:val="000000"/>
        </w:rPr>
        <w:t>brzu</w:t>
      </w:r>
      <w:proofErr w:type="spellEnd"/>
      <w:r w:rsidRPr="00EB7F7C">
        <w:rPr>
          <w:color w:val="000000"/>
        </w:rPr>
        <w:t xml:space="preserve"> </w:t>
      </w:r>
      <w:r w:rsidR="001D3FFD">
        <w:rPr>
          <w:color w:val="000000"/>
        </w:rPr>
        <w:t xml:space="preserve">            </w:t>
      </w:r>
    </w:p>
    <w:p w:rsidR="00700AEE" w:rsidRDefault="00700AEE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rPr>
          <w:color w:val="000000"/>
        </w:rPr>
      </w:pPr>
      <w:r>
        <w:rPr>
          <w:color w:val="000000"/>
        </w:rPr>
        <w:t xml:space="preserve">              </w:t>
      </w:r>
      <w:r w:rsidR="001D3FFD">
        <w:rPr>
          <w:color w:val="000000"/>
        </w:rPr>
        <w:t xml:space="preserve"> </w:t>
      </w:r>
      <w:r w:rsidR="00EB7F7C" w:rsidRPr="00EB7F7C">
        <w:rPr>
          <w:color w:val="000000"/>
        </w:rPr>
        <w:t xml:space="preserve">pa – </w:t>
      </w:r>
      <w:proofErr w:type="spellStart"/>
      <w:r w:rsidR="00EB7F7C" w:rsidRPr="00EB7F7C">
        <w:rPr>
          <w:color w:val="000000"/>
        </w:rPr>
        <w:t>mał</w:t>
      </w:r>
      <w:proofErr w:type="spellEnd"/>
      <w:r w:rsidR="00EB7F7C" w:rsidRPr="00EB7F7C">
        <w:rPr>
          <w:color w:val="000000"/>
        </w:rPr>
        <w:t xml:space="preserve"> </w:t>
      </w:r>
      <w:r w:rsidR="001D3FFD">
        <w:rPr>
          <w:color w:val="000000"/>
        </w:rPr>
        <w:t xml:space="preserve">           </w:t>
      </w:r>
      <w:r>
        <w:rPr>
          <w:color w:val="000000"/>
        </w:rPr>
        <w:t xml:space="preserve">          </w:t>
      </w:r>
      <w:proofErr w:type="spellStart"/>
      <w:r w:rsidR="00EB7F7C" w:rsidRPr="00EB7F7C">
        <w:rPr>
          <w:color w:val="000000"/>
        </w:rPr>
        <w:t>wa</w:t>
      </w:r>
      <w:proofErr w:type="spellEnd"/>
      <w:r w:rsidR="00EB7F7C" w:rsidRPr="00EB7F7C">
        <w:rPr>
          <w:color w:val="000000"/>
        </w:rPr>
        <w:t xml:space="preserve"> – E </w:t>
      </w:r>
      <w:r w:rsidR="001D3FFD">
        <w:rPr>
          <w:color w:val="000000"/>
        </w:rPr>
        <w:t xml:space="preserve">   </w:t>
      </w:r>
      <w:r>
        <w:rPr>
          <w:color w:val="000000"/>
        </w:rPr>
        <w:t xml:space="preserve">                          </w:t>
      </w:r>
      <w:r w:rsidR="001D3FFD">
        <w:rPr>
          <w:color w:val="000000"/>
        </w:rPr>
        <w:t xml:space="preserve"> </w:t>
      </w:r>
      <w:proofErr w:type="spellStart"/>
      <w:r w:rsidR="00EB7F7C" w:rsidRPr="00EB7F7C">
        <w:rPr>
          <w:color w:val="000000"/>
        </w:rPr>
        <w:t>gła</w:t>
      </w:r>
      <w:proofErr w:type="spellEnd"/>
      <w:r w:rsidR="00EB7F7C" w:rsidRPr="00EB7F7C">
        <w:rPr>
          <w:color w:val="000000"/>
        </w:rPr>
        <w:t xml:space="preserve"> – i </w:t>
      </w:r>
      <w:r w:rsidR="001D3FFD">
        <w:rPr>
          <w:color w:val="000000"/>
        </w:rPr>
        <w:t xml:space="preserve">              </w:t>
      </w:r>
    </w:p>
    <w:p w:rsidR="00700AEE" w:rsidRDefault="00700AEE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rPr>
          <w:color w:val="000000"/>
        </w:rPr>
      </w:pPr>
      <w:r>
        <w:rPr>
          <w:color w:val="000000"/>
        </w:rPr>
        <w:t xml:space="preserve">               </w:t>
      </w:r>
      <w:proofErr w:type="spellStart"/>
      <w:r w:rsidR="00EB7F7C" w:rsidRPr="00EB7F7C">
        <w:rPr>
          <w:color w:val="000000"/>
        </w:rPr>
        <w:t>ra</w:t>
      </w:r>
      <w:proofErr w:type="spellEnd"/>
      <w:r w:rsidR="00EB7F7C" w:rsidRPr="00EB7F7C">
        <w:rPr>
          <w:color w:val="000000"/>
        </w:rPr>
        <w:t xml:space="preserve"> – ko – </w:t>
      </w:r>
      <w:proofErr w:type="spellStart"/>
      <w:r w:rsidR="00EB7F7C" w:rsidRPr="00EB7F7C">
        <w:rPr>
          <w:color w:val="000000"/>
        </w:rPr>
        <w:t>le</w:t>
      </w:r>
      <w:proofErr w:type="spellEnd"/>
      <w:r w:rsidR="00EB7F7C" w:rsidRPr="00EB7F7C">
        <w:rPr>
          <w:color w:val="000000"/>
        </w:rPr>
        <w:t xml:space="preserve"> </w:t>
      </w:r>
      <w:r w:rsidR="001D3FFD">
        <w:rPr>
          <w:color w:val="000000"/>
        </w:rPr>
        <w:t xml:space="preserve">         </w:t>
      </w:r>
      <w:r>
        <w:rPr>
          <w:color w:val="000000"/>
        </w:rPr>
        <w:t xml:space="preserve">       </w:t>
      </w:r>
      <w:r w:rsidR="001D3FFD">
        <w:rPr>
          <w:color w:val="000000"/>
        </w:rPr>
        <w:t xml:space="preserve"> </w:t>
      </w:r>
      <w:r w:rsidR="00EB7F7C" w:rsidRPr="00EB7F7C">
        <w:rPr>
          <w:color w:val="000000"/>
        </w:rPr>
        <w:t xml:space="preserve">na – </w:t>
      </w:r>
      <w:r>
        <w:rPr>
          <w:color w:val="000000"/>
        </w:rPr>
        <w:t xml:space="preserve">  </w:t>
      </w:r>
      <w:r w:rsidR="00EB7F7C" w:rsidRPr="00EB7F7C">
        <w:rPr>
          <w:color w:val="000000"/>
        </w:rPr>
        <w:t xml:space="preserve">że – Bo </w:t>
      </w:r>
      <w:r w:rsidR="001D3FFD">
        <w:rPr>
          <w:color w:val="000000"/>
        </w:rPr>
        <w:t xml:space="preserve">          </w:t>
      </w:r>
      <w:r>
        <w:rPr>
          <w:color w:val="000000"/>
        </w:rPr>
        <w:t xml:space="preserve">        </w:t>
      </w:r>
      <w:r w:rsidR="001D3FFD">
        <w:rPr>
          <w:color w:val="000000"/>
        </w:rPr>
        <w:t xml:space="preserve"> </w:t>
      </w:r>
      <w:r w:rsidR="00EB7F7C" w:rsidRPr="00EB7F7C">
        <w:rPr>
          <w:color w:val="000000"/>
        </w:rPr>
        <w:t xml:space="preserve">mi – po – </w:t>
      </w:r>
      <w:r w:rsidR="001D3FFD">
        <w:rPr>
          <w:color w:val="000000"/>
        </w:rPr>
        <w:t xml:space="preserve">Dor  </w:t>
      </w:r>
    </w:p>
    <w:p w:rsidR="00EB7F7C" w:rsidRPr="00700AEE" w:rsidRDefault="00700AEE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rPr>
          <w:color w:val="000000"/>
        </w:rPr>
      </w:pPr>
      <w:r>
        <w:rPr>
          <w:color w:val="000000"/>
        </w:rPr>
        <w:t xml:space="preserve">             </w:t>
      </w:r>
      <w:r w:rsidR="00EB7F7C" w:rsidRPr="00EB7F7C">
        <w:rPr>
          <w:color w:val="000000"/>
        </w:rPr>
        <w:t xml:space="preserve"> o – wek – </w:t>
      </w:r>
      <w:proofErr w:type="spellStart"/>
      <w:r w:rsidR="00EB7F7C" w:rsidRPr="00EB7F7C">
        <w:rPr>
          <w:color w:val="000000"/>
        </w:rPr>
        <w:t>łó</w:t>
      </w:r>
      <w:proofErr w:type="spellEnd"/>
      <w:r w:rsidR="00EB7F7C" w:rsidRPr="00EB7F7C">
        <w:rPr>
          <w:color w:val="000000"/>
        </w:rPr>
        <w:t xml:space="preserve"> </w:t>
      </w:r>
      <w:r>
        <w:rPr>
          <w:color w:val="000000"/>
        </w:rPr>
        <w:t xml:space="preserve">                </w:t>
      </w:r>
      <w:proofErr w:type="spellStart"/>
      <w:r w:rsidR="00EB7F7C" w:rsidRPr="00EB7F7C">
        <w:rPr>
          <w:color w:val="000000"/>
        </w:rPr>
        <w:t>ka</w:t>
      </w:r>
      <w:proofErr w:type="spellEnd"/>
      <w:r w:rsidR="00EB7F7C" w:rsidRPr="00EB7F7C">
        <w:rPr>
          <w:color w:val="000000"/>
        </w:rPr>
        <w:t xml:space="preserve"> – ta – </w:t>
      </w:r>
      <w:proofErr w:type="spellStart"/>
      <w:r w:rsidR="00EB7F7C" w:rsidRPr="00EB7F7C">
        <w:rPr>
          <w:color w:val="000000"/>
        </w:rPr>
        <w:t>pus</w:t>
      </w:r>
      <w:proofErr w:type="spellEnd"/>
      <w:r w:rsidR="00EB7F7C" w:rsidRPr="00EB7F7C">
        <w:rPr>
          <w:color w:val="000000"/>
        </w:rPr>
        <w:t xml:space="preserve"> </w:t>
      </w:r>
      <w:r w:rsidR="001D3FFD">
        <w:rPr>
          <w:color w:val="000000"/>
        </w:rPr>
        <w:t xml:space="preserve">    </w:t>
      </w:r>
      <w:r>
        <w:rPr>
          <w:color w:val="000000"/>
        </w:rPr>
        <w:t xml:space="preserve">                </w:t>
      </w:r>
      <w:r w:rsidR="001D3FFD">
        <w:rPr>
          <w:color w:val="000000"/>
        </w:rPr>
        <w:t xml:space="preserve"> </w:t>
      </w:r>
      <w:proofErr w:type="spellStart"/>
      <w:r w:rsidR="00EB7F7C" w:rsidRPr="00EB7F7C">
        <w:rPr>
          <w:color w:val="000000"/>
        </w:rPr>
        <w:t>le</w:t>
      </w:r>
      <w:proofErr w:type="spellEnd"/>
      <w:r w:rsidR="00EB7F7C" w:rsidRPr="00EB7F7C">
        <w:rPr>
          <w:color w:val="000000"/>
        </w:rPr>
        <w:t xml:space="preserve"> – </w:t>
      </w:r>
      <w:proofErr w:type="spellStart"/>
      <w:r w:rsidR="00EB7F7C" w:rsidRPr="00EB7F7C">
        <w:rPr>
          <w:color w:val="000000"/>
        </w:rPr>
        <w:t>ga</w:t>
      </w:r>
      <w:proofErr w:type="spellEnd"/>
      <w:r w:rsidR="00EB7F7C" w:rsidRPr="00EB7F7C">
        <w:rPr>
          <w:color w:val="000000"/>
        </w:rPr>
        <w:t xml:space="preserve"> – ko </w:t>
      </w:r>
    </w:p>
    <w:p w:rsidR="00EB7F7C" w:rsidRPr="00EB7F7C" w:rsidRDefault="00EB7F7C" w:rsidP="00700AEE">
      <w:pPr>
        <w:pStyle w:val="NormalnyWeb"/>
        <w:numPr>
          <w:ilvl w:val="0"/>
          <w:numId w:val="6"/>
        </w:numPr>
        <w:spacing w:before="365" w:beforeAutospacing="0" w:after="0" w:afterAutospacing="0" w:line="360" w:lineRule="auto"/>
        <w:ind w:left="851" w:right="533" w:hanging="284"/>
      </w:pPr>
      <w:r w:rsidRPr="00EB7F7C">
        <w:rPr>
          <w:color w:val="000000"/>
        </w:rPr>
        <w:t>W usłyszanej grupie wyrazów określ powtarzającą się cząstkę wyrazową. </w:t>
      </w:r>
    </w:p>
    <w:p w:rsidR="00EB7F7C" w:rsidRPr="00EB7F7C" w:rsidRDefault="00EB7F7C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ind w:left="259" w:right="1417" w:firstLine="592"/>
      </w:pPr>
      <w:r w:rsidRPr="00700AEE">
        <w:rPr>
          <w:color w:val="000000"/>
          <w:sz w:val="16"/>
          <w:szCs w:val="16"/>
        </w:rPr>
        <w:t>●</w:t>
      </w:r>
      <w:r w:rsidRPr="00EB7F7C">
        <w:rPr>
          <w:color w:val="000000"/>
        </w:rPr>
        <w:t xml:space="preserve"> korki, pokorny, skorpion, Kornelia </w:t>
      </w:r>
    </w:p>
    <w:p w:rsidR="00EB7F7C" w:rsidRPr="00EB7F7C" w:rsidRDefault="00EB7F7C" w:rsidP="00700AEE">
      <w:pPr>
        <w:pStyle w:val="NormalnyWeb"/>
        <w:tabs>
          <w:tab w:val="left" w:pos="8080"/>
          <w:tab w:val="left" w:pos="9072"/>
        </w:tabs>
        <w:spacing w:before="43" w:beforeAutospacing="0" w:after="0" w:afterAutospacing="0" w:line="360" w:lineRule="auto"/>
        <w:ind w:left="259" w:right="1417" w:firstLine="592"/>
      </w:pPr>
      <w:r w:rsidRPr="00700AEE">
        <w:rPr>
          <w:color w:val="000000"/>
          <w:sz w:val="16"/>
          <w:szCs w:val="16"/>
        </w:rPr>
        <w:t>●</w:t>
      </w:r>
      <w:r w:rsidRPr="00EB7F7C">
        <w:rPr>
          <w:color w:val="000000"/>
        </w:rPr>
        <w:t xml:space="preserve"> wagon, nagonka, pagon, zgon </w:t>
      </w:r>
    </w:p>
    <w:p w:rsidR="00EB7F7C" w:rsidRPr="00EB7F7C" w:rsidRDefault="00EB7F7C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ind w:left="259" w:right="1417" w:firstLine="592"/>
      </w:pPr>
      <w:r w:rsidRPr="00700AEE">
        <w:rPr>
          <w:color w:val="000000"/>
          <w:sz w:val="16"/>
          <w:szCs w:val="16"/>
        </w:rPr>
        <w:t>●</w:t>
      </w:r>
      <w:r w:rsidRPr="00EB7F7C">
        <w:rPr>
          <w:color w:val="000000"/>
        </w:rPr>
        <w:t xml:space="preserve"> wahać, hala, czyhać, hamulec </w:t>
      </w:r>
    </w:p>
    <w:p w:rsidR="00EB7F7C" w:rsidRPr="00EB7F7C" w:rsidRDefault="00EB7F7C" w:rsidP="00700AEE">
      <w:pPr>
        <w:pStyle w:val="NormalnyWeb"/>
        <w:tabs>
          <w:tab w:val="left" w:pos="9072"/>
        </w:tabs>
        <w:spacing w:before="43" w:beforeAutospacing="0" w:after="0" w:afterAutospacing="0" w:line="360" w:lineRule="auto"/>
        <w:ind w:left="259" w:right="1417" w:firstLine="592"/>
      </w:pPr>
      <w:r w:rsidRPr="00700AEE">
        <w:rPr>
          <w:color w:val="000000"/>
          <w:sz w:val="16"/>
          <w:szCs w:val="16"/>
        </w:rPr>
        <w:t>●</w:t>
      </w:r>
      <w:r w:rsidRPr="00EB7F7C">
        <w:rPr>
          <w:color w:val="000000"/>
        </w:rPr>
        <w:t xml:space="preserve"> komar, marny, smar, martwy </w:t>
      </w:r>
    </w:p>
    <w:p w:rsidR="00700AEE" w:rsidRDefault="00700AEE" w:rsidP="00700AEE">
      <w:pPr>
        <w:spacing w:line="360" w:lineRule="auto"/>
        <w:ind w:right="425"/>
        <w:rPr>
          <w:rFonts w:ascii="Times New Roman" w:hAnsi="Times New Roman" w:cs="Times New Roman"/>
          <w:noProof/>
          <w:sz w:val="24"/>
          <w:szCs w:val="24"/>
          <w:u w:val="single"/>
          <w:lang w:eastAsia="pl-PL"/>
        </w:rPr>
      </w:pPr>
    </w:p>
    <w:p w:rsidR="00700AEE" w:rsidRDefault="00700AEE" w:rsidP="00700AEE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:rsidR="00DC6D3D" w:rsidRPr="00700AEE" w:rsidRDefault="00700AEE" w:rsidP="00700AEE">
      <w:pPr>
        <w:tabs>
          <w:tab w:val="left" w:pos="3990"/>
        </w:tabs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ab/>
        <w:t xml:space="preserve">         Pozdrawiam </w:t>
      </w:r>
      <w:proofErr w:type="spellStart"/>
      <w:r>
        <w:rPr>
          <w:rFonts w:ascii="Times New Roman" w:hAnsi="Times New Roman" w:cs="Times New Roman"/>
          <w:sz w:val="24"/>
          <w:szCs w:val="24"/>
          <w:lang w:eastAsia="pl-PL"/>
        </w:rPr>
        <w:t>MSeremak</w:t>
      </w:r>
      <w:proofErr w:type="spellEnd"/>
    </w:p>
    <w:sectPr w:rsidR="00DC6D3D" w:rsidRPr="00700AEE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E190E"/>
    <w:multiLevelType w:val="hybridMultilevel"/>
    <w:tmpl w:val="2B8E46C2"/>
    <w:lvl w:ilvl="0" w:tplc="E4BC9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7B759F"/>
    <w:multiLevelType w:val="hybridMultilevel"/>
    <w:tmpl w:val="726ABDB8"/>
    <w:lvl w:ilvl="0" w:tplc="EC284F3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F295BC5"/>
    <w:multiLevelType w:val="hybridMultilevel"/>
    <w:tmpl w:val="E544E34C"/>
    <w:lvl w:ilvl="0" w:tplc="0415000B">
      <w:start w:val="1"/>
      <w:numFmt w:val="bullet"/>
      <w:lvlText w:val=""/>
      <w:lvlJc w:val="left"/>
      <w:pPr>
        <w:ind w:left="1146" w:hanging="720"/>
      </w:pPr>
      <w:rPr>
        <w:rFonts w:ascii="Wingdings" w:hAnsi="Wingdings" w:hint="default"/>
        <w:b w:val="0"/>
        <w:color w:val="auto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6560A29"/>
    <w:multiLevelType w:val="hybridMultilevel"/>
    <w:tmpl w:val="716493C4"/>
    <w:lvl w:ilvl="0" w:tplc="68BEAB3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3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1D3FFD"/>
    <w:rsid w:val="0029088D"/>
    <w:rsid w:val="002D7F65"/>
    <w:rsid w:val="002E68F8"/>
    <w:rsid w:val="00700AEE"/>
    <w:rsid w:val="0070496A"/>
    <w:rsid w:val="00976D83"/>
    <w:rsid w:val="00987C50"/>
    <w:rsid w:val="00B77F72"/>
    <w:rsid w:val="00B86848"/>
    <w:rsid w:val="00C357FC"/>
    <w:rsid w:val="00CB1E82"/>
    <w:rsid w:val="00CD0653"/>
    <w:rsid w:val="00D14E1A"/>
    <w:rsid w:val="00DC6D3D"/>
    <w:rsid w:val="00EB7F7C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B1E8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B1E82"/>
    <w:pPr>
      <w:ind w:left="720"/>
      <w:contextualSpacing/>
    </w:pPr>
    <w:rPr>
      <w:b/>
    </w:rPr>
  </w:style>
  <w:style w:type="paragraph" w:customStyle="1" w:styleId="Default">
    <w:name w:val="Default"/>
    <w:rsid w:val="00EB7F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EB7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00A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5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isupisu.pl/klasa8/rozprawka-przemowienie-recenzja-wywia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229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2020-04-19T17:29:00Z</dcterms:created>
  <dcterms:modified xsi:type="dcterms:W3CDTF">2020-05-06T16:39:00Z</dcterms:modified>
</cp:coreProperties>
</file>