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Bold" w:hAnsi="CentSchbookEU-Bold" w:cs="CentSchbookEU-Bold"/>
          <w:bCs/>
          <w:color w:val="000000"/>
          <w:sz w:val="20"/>
          <w:szCs w:val="20"/>
        </w:rPr>
      </w:pPr>
      <w:r>
        <w:rPr>
          <w:rFonts w:ascii="CentSchbookEU-Bold" w:hAnsi="CentSchbookEU-Bold" w:cs="CentSchbookEU-Bold"/>
          <w:bCs/>
          <w:color w:val="000000"/>
          <w:sz w:val="20"/>
          <w:szCs w:val="20"/>
        </w:rPr>
        <w:t>Bocianie opowieści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Czasem bociany bardzo głośno klekocą. Tak głośno, że ich niezwykłe opowieści same pchają się do ucha.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Zwłaszcza we wsi Bocianowo. Stanęłam tam pod jednym bocianim gniazdem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ioto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, co usłyszałam.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– Twój wujek,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Klekałło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– mówiła bociania mama do swojego synka Klekotka – zawsze przywoził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z zagranicy opowieści o zwyczajach różnych ptasich narodowości. Kiedyś pojawił się tuż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przed świętami wielkanocnymi. Zebrał na podwórku cały drób i zawołał:</w:t>
      </w:r>
    </w:p>
    <w:p w:rsidR="00797786" w:rsidRP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HelveticaNeue-CondensedBold" w:hAnsi="HelveticaNeue-CondensedBold" w:cs="HelveticaNeue-CondensedBold"/>
          <w:bCs/>
          <w:color w:val="FFFFFF"/>
          <w:sz w:val="30"/>
          <w:szCs w:val="30"/>
        </w:rPr>
      </w:pPr>
      <w:r>
        <w:rPr>
          <w:rFonts w:ascii="HelveticaNeue-CondensedBold" w:hAnsi="HelveticaNeue-CondensedBold" w:cs="HelveticaNeue-CondensedBold"/>
          <w:bCs/>
          <w:color w:val="FFFFFF"/>
          <w:sz w:val="30"/>
          <w:szCs w:val="30"/>
        </w:rPr>
        <w:t>137</w:t>
      </w: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– Ech wy, ptasie móżdżki! Nawet nie wiecie, jak teraz żyją światowe ptaki! W czasie ostatniej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podróży rozmawiałem z pewnym angielskim dżentelmenem. Sir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Claclack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twierdzi, że w Anglii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drób już dwa sezony gra w piłkę nożną!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Na podwórku zaległa głucha cisza. Wszyscy spoglądali na siebie z zakłopotaniem. Wreszcie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głos zabrał kogut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Dachopiej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– Panie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Klekałło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– powiedział – przecież my także możemy grać w piłkę nożną, proszę nam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tylko objaśnić zasady.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Wujek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Klekałło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przedstawił więc reguły gry i poleciał do innej wsi, aby dalej namawiać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do uprawiania sportu.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Rozpoczęły się przygotowania do meczu. Trener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Dachopiej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wybrał jedenaście najlepszych zawodniczek.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Reszta kur, jako rezerwowe, została na grzędzie lub wróciła do wysiadywania jaj.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Kaczor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Kwaczor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miał trochę kłopotów ze swoimi podopiecznymi, bo poszły popływać w stawie.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Natomiast gęsi zostały jednogłośnie wykluczone z gry, ponieważ były bardzo uszczypliwe. Na sędziów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wybrano indora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Gulgola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i jego dwóch siostrzeńców.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Przygotowania do meczu toczyły się w zawrotnym tempie. Zawodniczka z drużyny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Dachopieja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,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jak kura pazurem, nagryzmoliła linie boiska. Potem przykicały króliki i usiadły na tylnych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łapkach, żeby grać jako słupki bramek. Krowy ze świniami zajęły miejsca na widowni. Nawet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pies, który przeważnie traktował drób z wyższością, przyglądał się z zainteresowaniem. Tylko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kocur pokiwał z politowaniem głową i poszedł się wygrzewać na słonku.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Tuż przed rozpoczęciem meczu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Dachopiej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i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Kwaczor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pokłócili się o piłkę. Jeden chciał, żeby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grać jajem kurzym, drugi uważał, że kacze będzie lepsze. Wreszcie sędzia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Gulgol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zarządził losowanie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i wylosował jajo kacze. Drużyny wyszły na boisko,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wygdakały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i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wykwakały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swoje hymny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i rozpoczął się mecz.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Od strony widowni słychać było głośne kwiczenie i muczenie kibiców. Cóż to byłoby za widowisko,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gdyby nie fakt, że już przy pierwszym podaniu piłka się… stłukła. I nikt, nawet sędzia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Gulgol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, nie mógł sobie przypomnieć, co wujek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Klekałło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mówił o piłce i jak postąpić w takiej sytuacji.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Postanowili więc poczekać do jego powrotu i pewnie jeszcze czekają. Słuchajcie więc pilnie</w:t>
      </w:r>
    </w:p>
    <w:p w:rsidR="00797786" w:rsidRDefault="00797786" w:rsidP="00797786">
      <w:pPr>
        <w:autoSpaceDE w:val="0"/>
        <w:autoSpaceDN w:val="0"/>
        <w:adjustRightInd w:val="0"/>
        <w:spacing w:after="0" w:line="240" w:lineRule="auto"/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</w:pPr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bocianich opowieści. Może spotkacie gdzieś pana </w:t>
      </w:r>
      <w:proofErr w:type="spellStart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Klekałło</w:t>
      </w:r>
      <w:proofErr w:type="spellEnd"/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 xml:space="preserve"> i dowiecie się, jak pomóc piłkarzom</w:t>
      </w:r>
    </w:p>
    <w:p w:rsidR="005154C6" w:rsidRDefault="00797786" w:rsidP="00797786">
      <w:r>
        <w:rPr>
          <w:rFonts w:ascii="CentSchbookEU-Italic" w:hAnsi="CentSchbookEU-Italic" w:cs="CentSchbookEU-Italic"/>
          <w:b w:val="0"/>
          <w:i/>
          <w:iCs/>
          <w:color w:val="000000"/>
          <w:sz w:val="20"/>
          <w:szCs w:val="20"/>
        </w:rPr>
        <w:t>z Bocianowa.</w:t>
      </w:r>
    </w:p>
    <w:sectPr w:rsidR="005154C6" w:rsidSect="00515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entSchbookEU-Bold">
    <w:altName w:val="Times New Roman"/>
    <w:panose1 w:val="00000000000000000000"/>
    <w:charset w:val="EE"/>
    <w:family w:val="auto"/>
    <w:notTrueType/>
    <w:pitch w:val="default"/>
    <w:sig w:usb0="00000001" w:usb1="00000000" w:usb2="00000000" w:usb3="00000000" w:csb0="00000003" w:csb1="00000000"/>
  </w:font>
  <w:font w:name="CentSchbookEU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Neue-Condensed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797786"/>
    <w:rsid w:val="005154C6"/>
    <w:rsid w:val="00797786"/>
    <w:rsid w:val="008961A6"/>
    <w:rsid w:val="00B83E56"/>
    <w:rsid w:val="00EC5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83E56"/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3E56"/>
    <w:pPr>
      <w:ind w:left="720"/>
      <w:contextualSpacing/>
    </w:pPr>
    <w:rPr>
      <w:b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379</Words>
  <Characters>2275</Characters>
  <Application>Microsoft Office Word</Application>
  <DocSecurity>0</DocSecurity>
  <Lines>18</Lines>
  <Paragraphs>5</Paragraphs>
  <ScaleCrop>false</ScaleCrop>
  <Company/>
  <LinksUpToDate>false</LinksUpToDate>
  <CharactersWithSpaces>2649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2020-04-17T06:29:00Z</dcterms:created>
  <dcterms:modified xsi:type="dcterms:W3CDTF">2020-04-17T06:30:00Z</dcterms:modified>
</cp:coreProperties>
</file>