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05A" w:rsidRDefault="00FE105A" w:rsidP="00C85B87">
      <w:r>
        <w:t>Zajęcia korekcyjno-kompensacyjne  - klasa V</w:t>
      </w:r>
    </w:p>
    <w:p w:rsidR="00FE105A" w:rsidRDefault="00FE105A" w:rsidP="00C85B87"/>
    <w:p w:rsidR="00C85B87" w:rsidRDefault="00C85B87" w:rsidP="00C85B87">
      <w:r>
        <w:t>Przypomnijcie sobie zasady pisowni z "H"</w:t>
      </w:r>
    </w:p>
    <w:p w:rsidR="00C85B87" w:rsidRPr="00614636" w:rsidRDefault="00C85B87" w:rsidP="00C85B87">
      <w:pPr>
        <w:rPr>
          <w:rFonts w:asciiTheme="majorHAnsi" w:hAnsiTheme="majorHAnsi" w:cs="Arial"/>
          <w:b/>
          <w:i/>
          <w:color w:val="7030A0"/>
          <w:sz w:val="40"/>
          <w:szCs w:val="40"/>
          <w:u w:val="single"/>
        </w:rPr>
      </w:pPr>
      <w:r>
        <w:rPr>
          <w:rFonts w:asciiTheme="majorHAnsi" w:hAnsiTheme="majorHAnsi" w:cs="Arial"/>
          <w:b/>
          <w:i/>
          <w:color w:val="7030A0"/>
          <w:sz w:val="40"/>
          <w:szCs w:val="40"/>
          <w:u w:val="single"/>
        </w:rPr>
        <w:t xml:space="preserve">- </w:t>
      </w:r>
      <w:r w:rsidRPr="00614636">
        <w:rPr>
          <w:rFonts w:asciiTheme="majorHAnsi" w:hAnsiTheme="majorHAnsi" w:cs="Arial"/>
          <w:b/>
          <w:i/>
          <w:color w:val="7030A0"/>
          <w:sz w:val="40"/>
          <w:szCs w:val="40"/>
          <w:u w:val="single"/>
        </w:rPr>
        <w:t>kiedy " H"</w:t>
      </w:r>
    </w:p>
    <w:p w:rsidR="00C85B87" w:rsidRPr="00DC35DA" w:rsidRDefault="00C85B87" w:rsidP="00C85B87">
      <w:pPr>
        <w:rPr>
          <w:rFonts w:asciiTheme="majorHAnsi" w:hAnsiTheme="majorHAnsi" w:cs="Arial"/>
          <w:b/>
          <w:i/>
          <w:sz w:val="40"/>
          <w:szCs w:val="40"/>
          <w:u w:val="single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1.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Gdy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h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 wymienia się na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g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ż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,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z</w:t>
      </w:r>
      <w:r>
        <w:rPr>
          <w:rFonts w:ascii="PT Serif" w:hAnsi="PT Serif" w:cs="Arial"/>
          <w:color w:val="212121"/>
          <w:sz w:val="27"/>
          <w:szCs w:val="27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innej formie danego wyrazu albo w wyrazie pokrewnym</w:t>
      </w:r>
      <w:r>
        <w:rPr>
          <w:rFonts w:ascii="PT Serif" w:hAnsi="PT Serif" w:cs="Arial"/>
          <w:b/>
          <w:bCs/>
          <w:color w:val="212121"/>
          <w:sz w:val="27"/>
          <w:szCs w:val="27"/>
          <w:bdr w:val="none" w:sz="0" w:space="0" w:color="auto" w:frame="1"/>
        </w:rPr>
        <w:t>: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wahanie – waga, druh – drużyna,</w:t>
      </w:r>
      <w:r w:rsidRPr="00614636">
        <w:rPr>
          <w:rFonts w:ascii="PT Serif" w:hAnsi="PT Serif" w:cs="Arial"/>
          <w:color w:val="7030A0"/>
          <w:sz w:val="27"/>
          <w:szCs w:val="27"/>
          <w:bdr w:val="none" w:sz="0" w:space="0" w:color="auto" w:frame="1"/>
        </w:rPr>
        <w:t>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błahy – błazen</w:t>
      </w:r>
    </w:p>
    <w:p w:rsidR="00C85B87" w:rsidRDefault="00C85B87" w:rsidP="00C85B87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color w:val="212121"/>
          <w:sz w:val="27"/>
          <w:szCs w:val="27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2.</w:t>
      </w:r>
      <w:r>
        <w:rPr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Po literze </w:t>
      </w:r>
      <w:r>
        <w:rPr>
          <w:rStyle w:val="Uwydatnienie"/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z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: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zharmonizować</w:t>
      </w:r>
      <w:r w:rsidRPr="00614636">
        <w:rPr>
          <w:rFonts w:ascii="PT Serif" w:hAnsi="PT Serif" w:cs="Arial"/>
          <w:color w:val="7030A0"/>
          <w:sz w:val="27"/>
          <w:szCs w:val="27"/>
          <w:bdr w:val="none" w:sz="0" w:space="0" w:color="auto" w:frame="1"/>
        </w:rPr>
        <w:t>,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zhańbić</w:t>
      </w:r>
    </w:p>
    <w:p w:rsidR="00C85B87" w:rsidRDefault="00C85B87" w:rsidP="00C85B87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</w:pPr>
      <w:r>
        <w:rPr>
          <w:rStyle w:val="Pogrubienie"/>
          <w:rFonts w:ascii="PT Serif" w:hAnsi="PT Serif" w:cs="Arial"/>
          <w:color w:val="212121"/>
          <w:sz w:val="36"/>
          <w:szCs w:val="36"/>
          <w:bdr w:val="none" w:sz="0" w:space="0" w:color="auto" w:frame="1"/>
        </w:rPr>
        <w:t>3</w:t>
      </w:r>
      <w:r>
        <w:rPr>
          <w:rStyle w:val="Pogrubienie"/>
          <w:rFonts w:ascii="PT Serif" w:hAnsi="PT Serif" w:cs="Arial"/>
          <w:i/>
          <w:iCs/>
          <w:color w:val="212121"/>
          <w:sz w:val="36"/>
          <w:szCs w:val="36"/>
          <w:bdr w:val="none" w:sz="0" w:space="0" w:color="auto" w:frame="1"/>
        </w:rPr>
        <w:t>.</w:t>
      </w:r>
      <w:r>
        <w:rPr>
          <w:rStyle w:val="Pogrubienie"/>
          <w:rFonts w:ascii="PT Serif" w:hAnsi="PT Serif" w:cs="Arial"/>
          <w:i/>
          <w:iCs/>
          <w:color w:val="212121"/>
          <w:sz w:val="28"/>
          <w:szCs w:val="28"/>
          <w:bdr w:val="none" w:sz="0" w:space="0" w:color="auto" w:frame="1"/>
        </w:rPr>
        <w:t> </w:t>
      </w:r>
      <w:r>
        <w:rPr>
          <w:rFonts w:ascii="PT Serif" w:hAnsi="PT Serif" w:cs="Arial"/>
          <w:color w:val="212121"/>
          <w:sz w:val="27"/>
          <w:szCs w:val="27"/>
        </w:rPr>
        <w:t>W cząstkach 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hekto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helio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hetero-,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higro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hiper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hipo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 xml:space="preserve">-, </w:t>
      </w:r>
      <w:proofErr w:type="spellStart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homeo</w:t>
      </w:r>
      <w:proofErr w:type="spellEnd"/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-, homo-, hydro-: </w:t>
      </w:r>
      <w:r>
        <w:rPr>
          <w:rFonts w:ascii="PT Serif" w:hAnsi="PT Serif" w:cs="Arial"/>
          <w:color w:val="212121"/>
          <w:sz w:val="27"/>
          <w:szCs w:val="27"/>
          <w:bdr w:val="none" w:sz="0" w:space="0" w:color="auto" w:frame="1"/>
        </w:rPr>
        <w:t>np</w:t>
      </w:r>
      <w:r>
        <w:rPr>
          <w:rFonts w:ascii="PT Serif" w:hAnsi="PT Serif" w:cs="Arial"/>
          <w:i/>
          <w:iCs/>
          <w:color w:val="212121"/>
          <w:sz w:val="27"/>
          <w:szCs w:val="27"/>
          <w:bdr w:val="none" w:sz="0" w:space="0" w:color="auto" w:frame="1"/>
        </w:rPr>
        <w:t>. </w:t>
      </w:r>
      <w:r w:rsidRPr="00614636">
        <w:rPr>
          <w:rFonts w:ascii="PT Serif" w:hAnsi="PT Serif" w:cs="Arial"/>
          <w:i/>
          <w:iCs/>
          <w:color w:val="7030A0"/>
          <w:sz w:val="27"/>
          <w:szCs w:val="27"/>
          <w:bdr w:val="none" w:sz="0" w:space="0" w:color="auto" w:frame="1"/>
        </w:rPr>
        <w:t>hektolitry, heliocentryczny, heteroseksualny, higroskopijny, hiperbola, hipochondryk, homeopatyczny, homogenizowany, hydrolog</w:t>
      </w:r>
    </w:p>
    <w:p w:rsidR="00C85B87" w:rsidRDefault="00C85B87" w:rsidP="00C85B87">
      <w:pPr>
        <w:pStyle w:val="NormalnyWeb"/>
        <w:shd w:val="clear" w:color="auto" w:fill="FFFFFF"/>
        <w:spacing w:before="0" w:beforeAutospacing="0" w:after="0" w:afterAutospacing="0" w:line="450" w:lineRule="atLeast"/>
        <w:textAlignment w:val="baseline"/>
        <w:rPr>
          <w:rFonts w:ascii="PT Serif" w:hAnsi="PT Serif" w:cs="Arial"/>
          <w:i/>
          <w:iCs/>
          <w:color w:val="008000"/>
          <w:sz w:val="27"/>
          <w:szCs w:val="27"/>
          <w:bdr w:val="none" w:sz="0" w:space="0" w:color="auto" w:frame="1"/>
        </w:rPr>
      </w:pPr>
    </w:p>
    <w:p w:rsidR="00C85B87" w:rsidRDefault="00C85B87" w:rsidP="00C85B87">
      <w:pPr>
        <w:rPr>
          <w:b/>
        </w:rPr>
      </w:pPr>
      <w:r>
        <w:rPr>
          <w:b/>
        </w:rPr>
        <w:t>Proszę skorzystajcie ze strony ortografia obrazkowa</w:t>
      </w:r>
    </w:p>
    <w:p w:rsidR="00C85B87" w:rsidRDefault="006003FD" w:rsidP="00C85B87">
      <w:hyperlink r:id="rId4" w:history="1">
        <w:r w:rsidR="00C85B87">
          <w:rPr>
            <w:rStyle w:val="Hipercze"/>
          </w:rPr>
          <w:t>https://www.youtube.com/watch?v=lpkNvBe3fes&amp;t=15s</w:t>
        </w:r>
      </w:hyperlink>
    </w:p>
    <w:p w:rsidR="002100A7" w:rsidRPr="002100A7" w:rsidRDefault="002100A7" w:rsidP="00C85B87">
      <w:pPr>
        <w:rPr>
          <w:b/>
        </w:rPr>
      </w:pPr>
      <w:r w:rsidRPr="002100A7">
        <w:rPr>
          <w:rFonts w:ascii="OpenSemibold" w:hAnsi="OpenSemibold"/>
          <w:b/>
          <w:color w:val="444444"/>
          <w:shd w:val="clear" w:color="auto" w:fill="FFFFFF"/>
        </w:rPr>
        <w:t>Zachęcam do ćwiczeń utrwalających zasady pisowni</w:t>
      </w:r>
    </w:p>
    <w:p w:rsidR="00C85B87" w:rsidRDefault="006003FD" w:rsidP="00C85B87">
      <w:hyperlink r:id="rId5" w:history="1">
        <w:r w:rsidR="002100A7">
          <w:rPr>
            <w:rStyle w:val="Hipercze"/>
          </w:rPr>
          <w:t>https://www.dyktanda.net/testy/testy-ortograficzne-ch-1.php</w:t>
        </w:r>
      </w:hyperlink>
    </w:p>
    <w:sectPr w:rsidR="00C85B87" w:rsidSect="00ED6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T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OpenSemi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C85B87"/>
    <w:rsid w:val="000706A3"/>
    <w:rsid w:val="002100A7"/>
    <w:rsid w:val="00550A30"/>
    <w:rsid w:val="006003FD"/>
    <w:rsid w:val="00C85B87"/>
    <w:rsid w:val="00CB1449"/>
    <w:rsid w:val="00ED6F03"/>
    <w:rsid w:val="00FE10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5B8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C85B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85B87"/>
    <w:rPr>
      <w:b/>
      <w:bCs/>
    </w:rPr>
  </w:style>
  <w:style w:type="character" w:styleId="Uwydatnienie">
    <w:name w:val="Emphasis"/>
    <w:basedOn w:val="Domylnaczcionkaakapitu"/>
    <w:uiPriority w:val="20"/>
    <w:qFormat/>
    <w:rsid w:val="00C85B87"/>
    <w:rPr>
      <w:i/>
      <w:iCs/>
    </w:rPr>
  </w:style>
  <w:style w:type="character" w:styleId="Hipercze">
    <w:name w:val="Hyperlink"/>
    <w:basedOn w:val="Domylnaczcionkaakapitu"/>
    <w:uiPriority w:val="99"/>
    <w:semiHidden/>
    <w:unhideWhenUsed/>
    <w:rsid w:val="00C85B8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49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dyktanda.net/testy/testy-ortograficzne-ch-1.php" TargetMode="External"/><Relationship Id="rId4" Type="http://schemas.openxmlformats.org/officeDocument/2006/relationships/hyperlink" Target="https://www.youtube.com/watch?v=lpkNvBe3fes&amp;t=15s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2020-04-05T08:21:00Z</dcterms:created>
  <dcterms:modified xsi:type="dcterms:W3CDTF">2020-04-05T08:21:00Z</dcterms:modified>
</cp:coreProperties>
</file>