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5E9" w:rsidRDefault="00AA15E9" w:rsidP="00AA15E9">
      <w:pPr>
        <w:jc w:val="center"/>
        <w:rPr>
          <w:b w:val="0"/>
          <w:u w:val="single"/>
        </w:rPr>
      </w:pPr>
      <w:r w:rsidRPr="00AA15E9">
        <w:rPr>
          <w:b w:val="0"/>
          <w:u w:val="single"/>
        </w:rPr>
        <w:t>Karta pracy – oś liczbowa, układ współrzędnych</w:t>
      </w:r>
    </w:p>
    <w:p w:rsidR="00AA15E9" w:rsidRDefault="00AA15E9" w:rsidP="00AA15E9"/>
    <w:p w:rsidR="00AA15E9" w:rsidRDefault="00AA15E9" w:rsidP="00AA15E9">
      <w:pPr>
        <w:rPr>
          <w:rFonts w:ascii="Times New Roman" w:hAnsi="Times New Roman" w:cs="Times New Roman"/>
          <w:b w:val="0"/>
          <w:sz w:val="24"/>
          <w:szCs w:val="24"/>
        </w:rPr>
      </w:pPr>
      <w:r w:rsidRPr="00AA15E9">
        <w:rPr>
          <w:rFonts w:ascii="Times New Roman" w:hAnsi="Times New Roman" w:cs="Times New Roman"/>
          <w:sz w:val="24"/>
          <w:szCs w:val="24"/>
        </w:rPr>
        <w:t>Zad. 1</w:t>
      </w:r>
      <w:r w:rsidRPr="00AA15E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. Narysuj oś liczbową i zaznacz podany warunek:</w:t>
      </w:r>
    </w:p>
    <w:p w:rsidR="00AA15E9" w:rsidRDefault="00AA15E9" w:rsidP="00AA15E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x &gt; - 2,5 </w:t>
      </w:r>
      <w:r w:rsidRPr="00AA15E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AA15E9" w:rsidRPr="00AA15E9" w:rsidRDefault="00AA15E9" w:rsidP="00AA15E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x  ≤  1,5</w:t>
      </w:r>
    </w:p>
    <w:p w:rsidR="00AA15E9" w:rsidRDefault="00AA15E9" w:rsidP="00AA15E9">
      <w:pPr>
        <w:rPr>
          <w:rFonts w:ascii="Times New Roman" w:hAnsi="Times New Roman" w:cs="Times New Roman"/>
          <w:b w:val="0"/>
          <w:sz w:val="24"/>
          <w:szCs w:val="24"/>
        </w:rPr>
      </w:pPr>
    </w:p>
    <w:p w:rsidR="00AA15E9" w:rsidRDefault="00AA15E9" w:rsidP="00AA15E9">
      <w:pPr>
        <w:rPr>
          <w:rFonts w:ascii="Times New Roman" w:hAnsi="Times New Roman" w:cs="Times New Roman"/>
          <w:b w:val="0"/>
          <w:sz w:val="24"/>
          <w:szCs w:val="24"/>
        </w:rPr>
      </w:pPr>
    </w:p>
    <w:p w:rsidR="002E68F8" w:rsidRDefault="00AA15E9" w:rsidP="00AA15E9">
      <w:pPr>
        <w:rPr>
          <w:rFonts w:ascii="Times New Roman" w:hAnsi="Times New Roman" w:cs="Times New Roman"/>
          <w:b w:val="0"/>
          <w:sz w:val="24"/>
          <w:szCs w:val="24"/>
        </w:rPr>
      </w:pPr>
      <w:r w:rsidRPr="00AA15E9">
        <w:rPr>
          <w:rFonts w:ascii="Times New Roman" w:hAnsi="Times New Roman" w:cs="Times New Roman"/>
          <w:sz w:val="24"/>
          <w:szCs w:val="24"/>
        </w:rPr>
        <w:t>Zad.2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AA15E9">
        <w:rPr>
          <w:rFonts w:ascii="Times New Roman" w:hAnsi="Times New Roman" w:cs="Times New Roman"/>
          <w:b w:val="0"/>
          <w:sz w:val="24"/>
          <w:szCs w:val="24"/>
        </w:rPr>
        <w:t>Oblicz długość odcinka o końcach: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A = (- 3,2)</w:t>
      </w:r>
      <w:r w:rsidRPr="00AA15E9">
        <w:rPr>
          <w:rFonts w:ascii="Times New Roman" w:hAnsi="Times New Roman" w:cs="Times New Roman"/>
          <w:b w:val="0"/>
          <w:sz w:val="24"/>
          <w:szCs w:val="24"/>
        </w:rPr>
        <w:t xml:space="preserve"> i </w:t>
      </w:r>
      <w:r>
        <w:rPr>
          <w:rFonts w:ascii="Times New Roman" w:hAnsi="Times New Roman" w:cs="Times New Roman"/>
          <w:b w:val="0"/>
          <w:sz w:val="24"/>
          <w:szCs w:val="24"/>
        </w:rPr>
        <w:t>B = (1,5)</w:t>
      </w:r>
      <w:r w:rsidRPr="00AA15E9">
        <w:rPr>
          <w:rFonts w:ascii="Times New Roman" w:hAnsi="Times New Roman" w:cs="Times New Roman"/>
          <w:b w:val="0"/>
          <w:sz w:val="24"/>
          <w:szCs w:val="24"/>
        </w:rPr>
        <w:t>.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Znajdź współrzędne środka           odcinka AB.</w:t>
      </w:r>
    </w:p>
    <w:p w:rsidR="00AA15E9" w:rsidRDefault="00AA15E9" w:rsidP="00AA15E9">
      <w:pPr>
        <w:rPr>
          <w:rFonts w:ascii="Times New Roman" w:hAnsi="Times New Roman" w:cs="Times New Roman"/>
          <w:b w:val="0"/>
          <w:sz w:val="24"/>
          <w:szCs w:val="24"/>
        </w:rPr>
      </w:pPr>
    </w:p>
    <w:p w:rsidR="00AA15E9" w:rsidRDefault="00AA15E9" w:rsidP="00AA15E9">
      <w:pPr>
        <w:rPr>
          <w:rFonts w:ascii="Times New Roman" w:hAnsi="Times New Roman" w:cs="Times New Roman"/>
          <w:b w:val="0"/>
          <w:sz w:val="24"/>
          <w:szCs w:val="24"/>
        </w:rPr>
      </w:pPr>
    </w:p>
    <w:p w:rsidR="00AA15E9" w:rsidRDefault="00AA15E9" w:rsidP="00AA15E9">
      <w:pPr>
        <w:rPr>
          <w:rFonts w:ascii="Times New Roman" w:hAnsi="Times New Roman" w:cs="Times New Roman"/>
          <w:b w:val="0"/>
          <w:sz w:val="24"/>
          <w:szCs w:val="24"/>
        </w:rPr>
      </w:pPr>
    </w:p>
    <w:p w:rsidR="00AA15E9" w:rsidRDefault="00AA15E9" w:rsidP="00AA15E9">
      <w:pPr>
        <w:rPr>
          <w:rFonts w:ascii="Times New Roman" w:hAnsi="Times New Roman" w:cs="Times New Roman"/>
          <w:b w:val="0"/>
          <w:sz w:val="24"/>
          <w:szCs w:val="24"/>
        </w:rPr>
      </w:pPr>
    </w:p>
    <w:p w:rsidR="00AA15E9" w:rsidRPr="00AA15E9" w:rsidRDefault="00AA15E9" w:rsidP="00AA15E9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Zad.3</w:t>
      </w:r>
      <w:r w:rsidRPr="00AA15E9">
        <w:rPr>
          <w:rFonts w:ascii="Times New Roman" w:hAnsi="Times New Roman" w:cs="Times New Roman"/>
          <w:b w:val="0"/>
          <w:sz w:val="24"/>
          <w:szCs w:val="24"/>
        </w:rPr>
        <w:t xml:space="preserve"> Oblicz pole trójkąta o wierzchołkach: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A = (– </w:t>
      </w:r>
      <w:r w:rsidRPr="00AA15E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2,4),  B = (6, – 1), C = (2, – 1)</w:t>
      </w:r>
      <w:r w:rsidRPr="00AA15E9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AA15E9">
        <w:rPr>
          <w:rFonts w:ascii="Times New Roman" w:hAnsi="Times New Roman" w:cs="Times New Roman"/>
          <w:b w:val="0"/>
          <w:sz w:val="24"/>
          <w:szCs w:val="24"/>
        </w:rPr>
        <w:t xml:space="preserve"> .</w:t>
      </w:r>
    </w:p>
    <w:p w:rsidR="00AA15E9" w:rsidRPr="00AA15E9" w:rsidRDefault="00AA15E9" w:rsidP="00AA15E9">
      <w:pPr>
        <w:rPr>
          <w:rFonts w:ascii="Times New Roman" w:hAnsi="Times New Roman" w:cs="Times New Roman"/>
          <w:sz w:val="24"/>
          <w:szCs w:val="24"/>
        </w:rPr>
      </w:pPr>
    </w:p>
    <w:p w:rsidR="00AA15E9" w:rsidRDefault="00AA15E9" w:rsidP="00AA15E9">
      <w:pPr>
        <w:rPr>
          <w:rFonts w:ascii="Times New Roman" w:hAnsi="Times New Roman" w:cs="Times New Roman"/>
          <w:sz w:val="24"/>
          <w:szCs w:val="24"/>
        </w:rPr>
      </w:pPr>
    </w:p>
    <w:p w:rsidR="00AA15E9" w:rsidRDefault="00AA15E9" w:rsidP="00AA15E9">
      <w:pPr>
        <w:rPr>
          <w:rFonts w:ascii="Times New Roman" w:hAnsi="Times New Roman" w:cs="Times New Roman"/>
          <w:sz w:val="24"/>
          <w:szCs w:val="24"/>
        </w:rPr>
      </w:pPr>
    </w:p>
    <w:p w:rsidR="00B03939" w:rsidRDefault="00B03939" w:rsidP="00AA15E9">
      <w:pPr>
        <w:rPr>
          <w:rFonts w:ascii="Times New Roman" w:hAnsi="Times New Roman" w:cs="Times New Roman"/>
          <w:sz w:val="24"/>
          <w:szCs w:val="24"/>
        </w:rPr>
      </w:pPr>
    </w:p>
    <w:p w:rsidR="00AA15E9" w:rsidRDefault="00AA15E9" w:rsidP="00AA15E9">
      <w:pPr>
        <w:rPr>
          <w:rFonts w:ascii="Times New Roman" w:hAnsi="Times New Roman" w:cs="Times New Roman"/>
          <w:sz w:val="24"/>
          <w:szCs w:val="24"/>
        </w:rPr>
      </w:pPr>
    </w:p>
    <w:p w:rsidR="00AA15E9" w:rsidRPr="00AA15E9" w:rsidRDefault="00AA15E9" w:rsidP="00AA15E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Zad. 4 </w:t>
      </w:r>
      <w:r w:rsidRPr="00AA15E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Oblicz pole trójkąta przedstawionego na rysunku. </w:t>
      </w:r>
      <w:r w:rsidR="00B03939" w:rsidRPr="00B03939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(Podpowiedź: możecie daną figurę dopełnić do prostokąta i odjąć od niego pola trójkątów prostokątnych</w:t>
      </w:r>
      <w:r w:rsidR="00B03939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)</w:t>
      </w:r>
    </w:p>
    <w:p w:rsidR="00AA15E9" w:rsidRPr="00AA15E9" w:rsidRDefault="00AA15E9" w:rsidP="00AA15E9">
      <w:pPr>
        <w:spacing w:after="0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</w:p>
    <w:p w:rsidR="00AA15E9" w:rsidRPr="00AA15E9" w:rsidRDefault="00AA15E9" w:rsidP="00AA15E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1952625" cy="1409700"/>
            <wp:effectExtent l="19050" t="0" r="9525" b="0"/>
            <wp:docPr id="15" name="Obraz 15" descr="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PIC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15E9" w:rsidRPr="00AA15E9" w:rsidRDefault="00AA15E9" w:rsidP="00AA15E9">
      <w:pPr>
        <w:spacing w:after="0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</w:p>
    <w:p w:rsidR="00AA15E9" w:rsidRPr="00AA15E9" w:rsidRDefault="00AA15E9" w:rsidP="00AA15E9">
      <w:pPr>
        <w:spacing w:after="0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</w:p>
    <w:p w:rsidR="00AA15E9" w:rsidRPr="00AA15E9" w:rsidRDefault="00AA15E9" w:rsidP="008327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Zad. 5 </w:t>
      </w:r>
      <w:r w:rsidRPr="00AA15E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W układzie współrzędnych zaznaczono trójkąt </w:t>
      </w:r>
      <w:r>
        <w:rPr>
          <w:rFonts w:ascii="Times New Roman" w:eastAsia="Times New Roman" w:hAnsi="Times New Roman" w:cs="Times New Roman"/>
          <w:b w:val="0"/>
          <w:noProof/>
          <w:sz w:val="24"/>
          <w:szCs w:val="24"/>
          <w:lang w:eastAsia="pl-PL"/>
        </w:rPr>
        <w:t xml:space="preserve">ABC </w:t>
      </w:r>
      <w:r w:rsidRPr="00AA15E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oraz punkt </w:t>
      </w:r>
      <w:r>
        <w:rPr>
          <w:rFonts w:ascii="Times New Roman" w:eastAsia="Times New Roman" w:hAnsi="Times New Roman" w:cs="Times New Roman"/>
          <w:b w:val="0"/>
          <w:noProof/>
          <w:sz w:val="24"/>
          <w:szCs w:val="24"/>
          <w:lang w:eastAsia="pl-PL"/>
        </w:rPr>
        <w:t xml:space="preserve">P </w:t>
      </w:r>
      <w:r w:rsidRPr="00AA15E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należący do boku </w:t>
      </w:r>
      <w:r w:rsidR="008327AC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BC</w:t>
      </w:r>
      <w:r w:rsidRPr="00AA15E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. Wszystkie współrzędne punktów</w:t>
      </w:r>
      <w:r w:rsidR="008327AC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A, B, C</w:t>
      </w:r>
      <w:r w:rsidRPr="00AA15E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i </w:t>
      </w:r>
      <w:r w:rsidR="008327AC">
        <w:rPr>
          <w:rFonts w:ascii="Times New Roman" w:eastAsia="Times New Roman" w:hAnsi="Times New Roman" w:cs="Times New Roman"/>
          <w:b w:val="0"/>
          <w:noProof/>
          <w:sz w:val="24"/>
          <w:szCs w:val="24"/>
          <w:lang w:eastAsia="pl-PL"/>
        </w:rPr>
        <w:t xml:space="preserve">P </w:t>
      </w:r>
      <w:r w:rsidRPr="00AA15E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są liczbami całkowitymi. </w:t>
      </w:r>
    </w:p>
    <w:p w:rsidR="00AA15E9" w:rsidRPr="00AA15E9" w:rsidRDefault="00AA15E9" w:rsidP="008327A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2154712" cy="1752600"/>
            <wp:effectExtent l="19050" t="0" r="0" b="0"/>
            <wp:docPr id="28" name="Obraz 28" descr="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PIC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4712" cy="175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15E9" w:rsidRPr="00AA15E9" w:rsidRDefault="00AA15E9" w:rsidP="008327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AA15E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Oceń prawdziwość podanych zdań. Wybierz P, jeśli zdanie jest prawdziwe, lub F – jeśli jest fałszywe. </w:t>
      </w:r>
    </w:p>
    <w:tbl>
      <w:tblPr>
        <w:tblW w:w="0" w:type="auto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5675"/>
        <w:gridCol w:w="1701"/>
        <w:gridCol w:w="1560"/>
      </w:tblGrid>
      <w:tr w:rsidR="00AA15E9" w:rsidRPr="00AA15E9" w:rsidTr="008327AC">
        <w:trPr>
          <w:trHeight w:val="391"/>
          <w:tblCellSpacing w:w="0" w:type="dxa"/>
        </w:trPr>
        <w:tc>
          <w:tcPr>
            <w:tcW w:w="5675" w:type="dxa"/>
            <w:vAlign w:val="center"/>
            <w:hideMark/>
          </w:tcPr>
          <w:p w:rsidR="00AA15E9" w:rsidRPr="00AA15E9" w:rsidRDefault="00AA15E9" w:rsidP="008327AC">
            <w:pPr>
              <w:spacing w:after="0" w:line="240" w:lineRule="auto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AA15E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 xml:space="preserve">Pole trójkąta </w:t>
            </w:r>
            <w:r w:rsidR="008327AC">
              <w:rPr>
                <w:rFonts w:ascii="Times New Roman" w:eastAsia="Times New Roman" w:hAnsi="Times New Roman" w:cs="Times New Roman"/>
                <w:b w:val="0"/>
                <w:noProof/>
                <w:sz w:val="24"/>
                <w:szCs w:val="24"/>
                <w:lang w:eastAsia="pl-PL"/>
              </w:rPr>
              <w:t xml:space="preserve">PAB </w:t>
            </w:r>
            <w:r w:rsidRPr="00AA15E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jest równe polu trójkąta</w:t>
            </w:r>
            <w:r w:rsidR="008327AC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 xml:space="preserve"> </w:t>
            </w:r>
            <w:r w:rsidR="008327AC">
              <w:rPr>
                <w:rFonts w:ascii="Times New Roman" w:eastAsia="Times New Roman" w:hAnsi="Times New Roman" w:cs="Times New Roman"/>
                <w:b w:val="0"/>
                <w:noProof/>
                <w:sz w:val="24"/>
                <w:szCs w:val="24"/>
                <w:lang w:eastAsia="pl-PL"/>
              </w:rPr>
              <w:t>PAC</w:t>
            </w:r>
            <w:r w:rsidRPr="00AA15E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701" w:type="dxa"/>
            <w:vAlign w:val="center"/>
            <w:hideMark/>
          </w:tcPr>
          <w:p w:rsidR="00AA15E9" w:rsidRPr="00AA15E9" w:rsidRDefault="00AA15E9" w:rsidP="00832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AA15E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P</w:t>
            </w:r>
          </w:p>
        </w:tc>
        <w:tc>
          <w:tcPr>
            <w:tcW w:w="1560" w:type="dxa"/>
            <w:vAlign w:val="center"/>
            <w:hideMark/>
          </w:tcPr>
          <w:p w:rsidR="00AA15E9" w:rsidRPr="00AA15E9" w:rsidRDefault="00AA15E9" w:rsidP="00832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AA15E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F</w:t>
            </w:r>
          </w:p>
        </w:tc>
      </w:tr>
      <w:tr w:rsidR="00AA15E9" w:rsidRPr="00AA15E9" w:rsidTr="008327AC">
        <w:trPr>
          <w:trHeight w:val="363"/>
          <w:tblCellSpacing w:w="0" w:type="dxa"/>
        </w:trPr>
        <w:tc>
          <w:tcPr>
            <w:tcW w:w="5675" w:type="dxa"/>
            <w:vAlign w:val="center"/>
            <w:hideMark/>
          </w:tcPr>
          <w:p w:rsidR="00AA15E9" w:rsidRPr="00AA15E9" w:rsidRDefault="00AA15E9" w:rsidP="008327AC">
            <w:pPr>
              <w:spacing w:after="0" w:line="240" w:lineRule="auto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AA15E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 xml:space="preserve">Pole trójkąta </w:t>
            </w:r>
            <w:r w:rsidR="008327AC">
              <w:rPr>
                <w:rFonts w:ascii="Times New Roman" w:eastAsia="Times New Roman" w:hAnsi="Times New Roman" w:cs="Times New Roman"/>
                <w:b w:val="0"/>
                <w:noProof/>
                <w:sz w:val="24"/>
                <w:szCs w:val="24"/>
                <w:lang w:eastAsia="pl-PL"/>
              </w:rPr>
              <w:t xml:space="preserve">ABC </w:t>
            </w:r>
            <w:r w:rsidRPr="00AA15E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 xml:space="preserve">jest równe 21. </w:t>
            </w:r>
          </w:p>
        </w:tc>
        <w:tc>
          <w:tcPr>
            <w:tcW w:w="1701" w:type="dxa"/>
            <w:vAlign w:val="center"/>
            <w:hideMark/>
          </w:tcPr>
          <w:p w:rsidR="00AA15E9" w:rsidRPr="00AA15E9" w:rsidRDefault="00AA15E9" w:rsidP="00832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AA15E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P</w:t>
            </w:r>
          </w:p>
        </w:tc>
        <w:tc>
          <w:tcPr>
            <w:tcW w:w="1560" w:type="dxa"/>
            <w:vAlign w:val="center"/>
            <w:hideMark/>
          </w:tcPr>
          <w:p w:rsidR="00AA15E9" w:rsidRPr="00AA15E9" w:rsidRDefault="00AA15E9" w:rsidP="00832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AA15E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F</w:t>
            </w:r>
          </w:p>
        </w:tc>
      </w:tr>
    </w:tbl>
    <w:p w:rsidR="00B03939" w:rsidRDefault="00B03939" w:rsidP="00AA15E9">
      <w:pPr>
        <w:rPr>
          <w:rFonts w:ascii="Times New Roman" w:hAnsi="Times New Roman" w:cs="Times New Roman"/>
          <w:sz w:val="24"/>
          <w:szCs w:val="24"/>
        </w:rPr>
      </w:pPr>
    </w:p>
    <w:p w:rsidR="00B03939" w:rsidRPr="00B03939" w:rsidRDefault="00B03939" w:rsidP="00B03939">
      <w:pPr>
        <w:rPr>
          <w:rFonts w:ascii="Times New Roman" w:hAnsi="Times New Roman" w:cs="Times New Roman"/>
          <w:sz w:val="24"/>
          <w:szCs w:val="24"/>
        </w:rPr>
      </w:pPr>
    </w:p>
    <w:p w:rsidR="00B03939" w:rsidRPr="00B03939" w:rsidRDefault="00B03939" w:rsidP="00B03939">
      <w:pPr>
        <w:rPr>
          <w:rFonts w:ascii="Times New Roman" w:hAnsi="Times New Roman" w:cs="Times New Roman"/>
          <w:sz w:val="24"/>
          <w:szCs w:val="24"/>
        </w:rPr>
      </w:pPr>
    </w:p>
    <w:p w:rsidR="00B03939" w:rsidRDefault="00B03939" w:rsidP="00B03939">
      <w:pPr>
        <w:rPr>
          <w:rFonts w:ascii="Times New Roman" w:hAnsi="Times New Roman" w:cs="Times New Roman"/>
          <w:sz w:val="24"/>
          <w:szCs w:val="24"/>
        </w:rPr>
      </w:pPr>
    </w:p>
    <w:p w:rsidR="00B03939" w:rsidRDefault="00B03939" w:rsidP="00B03939">
      <w:pPr>
        <w:rPr>
          <w:rFonts w:ascii="Times New Roman" w:hAnsi="Times New Roman" w:cs="Times New Roman"/>
          <w:sz w:val="24"/>
          <w:szCs w:val="24"/>
        </w:rPr>
      </w:pPr>
    </w:p>
    <w:p w:rsidR="00AA15E9" w:rsidRPr="00B03939" w:rsidRDefault="00B03939" w:rsidP="00B03939">
      <w:pPr>
        <w:tabs>
          <w:tab w:val="left" w:pos="61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Powodzenia!</w:t>
      </w:r>
    </w:p>
    <w:sectPr w:rsidR="00AA15E9" w:rsidRPr="00B03939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5071CE"/>
    <w:multiLevelType w:val="hybridMultilevel"/>
    <w:tmpl w:val="86E0CC5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A15E9"/>
    <w:rsid w:val="002E68F8"/>
    <w:rsid w:val="007F78E0"/>
    <w:rsid w:val="008327AC"/>
    <w:rsid w:val="00860E30"/>
    <w:rsid w:val="00976D83"/>
    <w:rsid w:val="00987C50"/>
    <w:rsid w:val="00AA15E9"/>
    <w:rsid w:val="00B03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A15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15E9"/>
    <w:rPr>
      <w:rFonts w:ascii="Tahoma" w:hAnsi="Tahoma" w:cs="Tahoma"/>
      <w:sz w:val="16"/>
      <w:szCs w:val="16"/>
    </w:rPr>
  </w:style>
  <w:style w:type="paragraph" w:customStyle="1" w:styleId="noindent">
    <w:name w:val="noindent"/>
    <w:basedOn w:val="Normalny"/>
    <w:rsid w:val="00AA15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AA15E9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AA15E9"/>
    <w:pPr>
      <w:ind w:left="720"/>
      <w:contextualSpacing/>
    </w:pPr>
  </w:style>
  <w:style w:type="paragraph" w:customStyle="1" w:styleId="nopad">
    <w:name w:val="nopad"/>
    <w:basedOn w:val="Normalny"/>
    <w:rsid w:val="00AA15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  <w:style w:type="character" w:customStyle="1" w:styleId="questgim">
    <w:name w:val="questgim"/>
    <w:basedOn w:val="Domylnaczcionkaakapitu"/>
    <w:rsid w:val="00AA15E9"/>
  </w:style>
  <w:style w:type="character" w:customStyle="1" w:styleId="pplb8t-x-x-120">
    <w:name w:val="pplb8t-x-x-120"/>
    <w:basedOn w:val="Domylnaczcionkaakapitu"/>
    <w:rsid w:val="00AA15E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235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51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30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648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11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6930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2170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4101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295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9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3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957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2D540B-66DF-458B-9113-4BD177377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125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2020-03-31T21:28:00Z</dcterms:created>
  <dcterms:modified xsi:type="dcterms:W3CDTF">2020-04-01T10:14:00Z</dcterms:modified>
</cp:coreProperties>
</file>