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3FAC" w:rsidRPr="00BA3FAC" w:rsidRDefault="00BA3FAC" w:rsidP="00BA3F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A3FAC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Karta pracy nr 1</w:t>
      </w:r>
    </w:p>
    <w:p w:rsidR="00BA3FAC" w:rsidRPr="00BA3FAC" w:rsidRDefault="00BA3FAC" w:rsidP="00BA3F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BA3FAC" w:rsidRPr="00BA3FAC" w:rsidRDefault="00BA3FAC" w:rsidP="00BA3F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A3FAC">
        <w:rPr>
          <w:rFonts w:ascii="Times New Roman" w:eastAsia="Times New Roman" w:hAnsi="Times New Roman" w:cs="Times New Roman"/>
          <w:color w:val="000000"/>
          <w:sz w:val="28"/>
          <w:szCs w:val="28"/>
          <w:lang w:eastAsia="pl-PL"/>
        </w:rPr>
        <w:t>Przeczytaj podane cytaty z powieści. Przyporządkuj do nich odpowiednie imiona bohaterów oraz zapisz charakterystyczne cechy tych osób.</w:t>
      </w:r>
    </w:p>
    <w:p w:rsidR="00BA3FAC" w:rsidRPr="00BA3FAC" w:rsidRDefault="00BA3FAC" w:rsidP="00BA3F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9615" w:type="dxa"/>
        <w:jc w:val="right"/>
        <w:tblCellSpacing w:w="0" w:type="dxa"/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6141"/>
        <w:gridCol w:w="3474"/>
      </w:tblGrid>
      <w:tr w:rsidR="00BA3FAC" w:rsidRPr="00BA3FAC" w:rsidTr="00B139C2">
        <w:trPr>
          <w:tblCellSpacing w:w="0" w:type="dxa"/>
          <w:jc w:val="right"/>
        </w:trPr>
        <w:tc>
          <w:tcPr>
            <w:tcW w:w="6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  <w:hideMark/>
          </w:tcPr>
          <w:p w:rsidR="00BA3FAC" w:rsidRPr="00BA3FAC" w:rsidRDefault="00BA3FAC" w:rsidP="00BA3FAC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BA3FA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  <w:t>Wypowiedzi bohaterów powieści „Ania z Zielonego Wzgórza”</w:t>
            </w:r>
          </w:p>
        </w:tc>
        <w:tc>
          <w:tcPr>
            <w:tcW w:w="3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BA3FAC" w:rsidRPr="00BA3FAC" w:rsidRDefault="00BA3FAC" w:rsidP="00BA3FAC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BA3FA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  <w:t>Postacie i ich charakterystyczne cechy</w:t>
            </w:r>
          </w:p>
        </w:tc>
      </w:tr>
      <w:tr w:rsidR="00BA3FAC" w:rsidRPr="00BA3FAC" w:rsidTr="00B139C2">
        <w:trPr>
          <w:tblCellSpacing w:w="0" w:type="dxa"/>
          <w:jc w:val="right"/>
        </w:trPr>
        <w:tc>
          <w:tcPr>
            <w:tcW w:w="6141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BA3FAC" w:rsidRPr="00BA3FAC" w:rsidRDefault="00BA3FAC" w:rsidP="00BA3FAC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BA3FA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Szczęciem</w:t>
            </w:r>
            <w:proofErr w:type="spellEnd"/>
            <w:r w:rsidRPr="00BA3FA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, Marylo, nie należę do tych ludzi, którzy nigdy nie chcą przyznać, że się pomylili. Nie, nie należę do nich. Pomyliłam się w ocenie Ani, lecz nic w tym dziwnego, gdyż oryginalniejszego i bardziej niezwykłego dziecka nie było chyba na świecie. </w:t>
            </w:r>
          </w:p>
        </w:tc>
        <w:tc>
          <w:tcPr>
            <w:tcW w:w="347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BA3FAC" w:rsidRPr="00BA3FAC" w:rsidRDefault="00BA3FAC" w:rsidP="00BA3FAC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BA3FAC" w:rsidRPr="00BA3FAC" w:rsidTr="00B139C2">
        <w:trPr>
          <w:tblCellSpacing w:w="0" w:type="dxa"/>
          <w:jc w:val="right"/>
        </w:trPr>
        <w:tc>
          <w:tcPr>
            <w:tcW w:w="6141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BA3FAC" w:rsidRPr="00BA3FAC" w:rsidRDefault="00BA3FAC" w:rsidP="00BA3FAC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BA3FA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Nie, a co gorsza, powiada, że nie pozwoli mi już nigdy bawić się z tobą. Płakałam i płakałam, przekonywałam ją, że to nie była twoja wina, ale na próżno. Musiałam żebrać i błagać bardzo długo, zanim mi pozwoliła przyjść </w:t>
            </w:r>
            <w:proofErr w:type="spellStart"/>
            <w:r w:rsidRPr="00BA3FA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pożegnac</w:t>
            </w:r>
            <w:proofErr w:type="spellEnd"/>
            <w:r w:rsidRPr="00BA3FA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się z tobą. Mogę zostać tu zaledwie dziesięć minut. Mama uprzedziła mnie, że będzie spoglądać na zegarek.</w:t>
            </w:r>
          </w:p>
        </w:tc>
        <w:tc>
          <w:tcPr>
            <w:tcW w:w="347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BA3FAC" w:rsidRPr="00BA3FAC" w:rsidRDefault="00BA3FAC" w:rsidP="00BA3FAC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BA3FAC" w:rsidRPr="00BA3FAC" w:rsidTr="00B139C2">
        <w:trPr>
          <w:tblCellSpacing w:w="0" w:type="dxa"/>
          <w:jc w:val="right"/>
        </w:trPr>
        <w:tc>
          <w:tcPr>
            <w:tcW w:w="6141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BA3FAC" w:rsidRPr="00BA3FAC" w:rsidRDefault="00BA3FAC" w:rsidP="00BA3FAC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BA3FA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Nie uważam tego... Po cóż widzieć rzeczy innymi, niż są w rzeczywistości? [...] </w:t>
            </w:r>
            <w:proofErr w:type="spellStart"/>
            <w:r w:rsidRPr="00BA3FA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Jeżli</w:t>
            </w:r>
            <w:proofErr w:type="spellEnd"/>
            <w:r w:rsidRPr="00BA3FA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Bóg stworzył nas w takim, a nie w innym świecie, to nie po to, byśmy sobie ten świat wyobrażali inaczej. </w:t>
            </w:r>
          </w:p>
        </w:tc>
        <w:tc>
          <w:tcPr>
            <w:tcW w:w="347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BA3FAC" w:rsidRPr="00BA3FAC" w:rsidRDefault="00BA3FAC" w:rsidP="00BA3FAC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BA3FAC" w:rsidRPr="00BA3FAC" w:rsidTr="00B139C2">
        <w:trPr>
          <w:tblCellSpacing w:w="0" w:type="dxa"/>
          <w:jc w:val="right"/>
        </w:trPr>
        <w:tc>
          <w:tcPr>
            <w:tcW w:w="6141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BA3FAC" w:rsidRPr="00BA3FAC" w:rsidRDefault="00BA3FAC" w:rsidP="00BA3FAC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BA3FA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Nie zatracaj całej romantyczności, Aniu [...]. Zapewne niezbyt wiele... ale troszeczkę jej nie zawadzi</w:t>
            </w:r>
          </w:p>
        </w:tc>
        <w:tc>
          <w:tcPr>
            <w:tcW w:w="347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BA3FAC" w:rsidRPr="00BA3FAC" w:rsidRDefault="00BA3FAC" w:rsidP="00BA3FAC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BA3FAC" w:rsidRPr="00BA3FAC" w:rsidTr="00B139C2">
        <w:trPr>
          <w:tblCellSpacing w:w="0" w:type="dxa"/>
          <w:jc w:val="right"/>
        </w:trPr>
        <w:tc>
          <w:tcPr>
            <w:tcW w:w="6141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BA3FAC" w:rsidRPr="00BA3FAC" w:rsidRDefault="00BA3FAC" w:rsidP="00BA3FAC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BA3FA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Przykro mi bardzo, że jedna z moich uczennic okazała taki mściwy charakter i gwałtowność– rzekł uroczystym tonem, jak gdyby sam fakt należenia do jego uczniów powinien był zniszczyć w zarodku wszelkie złe instynkty w sercach młodziutkich, niedoskonałych śmiertelników</w:t>
            </w:r>
          </w:p>
        </w:tc>
        <w:tc>
          <w:tcPr>
            <w:tcW w:w="347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BA3FAC" w:rsidRPr="00BA3FAC" w:rsidRDefault="00BA3FAC" w:rsidP="00BA3FAC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BA3FAC" w:rsidRPr="00BA3FAC" w:rsidTr="00B139C2">
        <w:trPr>
          <w:tblCellSpacing w:w="0" w:type="dxa"/>
          <w:jc w:val="right"/>
        </w:trPr>
        <w:tc>
          <w:tcPr>
            <w:tcW w:w="6141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BA3FAC" w:rsidRPr="00BA3FAC" w:rsidRDefault="00BA3FAC" w:rsidP="00BA3FAC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BA3FA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Wiem o tym, kochanie. I zapewniam cię, że </w:t>
            </w:r>
            <w:proofErr w:type="spellStart"/>
            <w:r w:rsidRPr="00BA3FA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potraﬁę</w:t>
            </w:r>
            <w:proofErr w:type="spellEnd"/>
            <w:r w:rsidRPr="00BA3FA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uznać i ocenić twoje dobre chęci i starania zupełnie tak samo, jak gdyby tort był najlepszy. No, przestań że płakać i </w:t>
            </w:r>
            <w:proofErr w:type="spellStart"/>
            <w:r w:rsidRPr="00BA3FA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chodz</w:t>
            </w:r>
            <w:proofErr w:type="spellEnd"/>
            <w:r w:rsidRPr="00BA3FA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na dół pokazać mi swój ogródek kwiatowy. Panna </w:t>
            </w:r>
            <w:proofErr w:type="spellStart"/>
            <w:r w:rsidRPr="00BA3FA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Cuthbert</w:t>
            </w:r>
            <w:proofErr w:type="spellEnd"/>
            <w:r w:rsidRPr="00BA3FA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mówiła, że masz swoje własne grządki. Pragnęłabym przypatrzyć się twoim roślinkom, bo niezmiernie lubię kwiaty. </w:t>
            </w:r>
          </w:p>
        </w:tc>
        <w:tc>
          <w:tcPr>
            <w:tcW w:w="347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BA3FAC" w:rsidRPr="00BA3FAC" w:rsidRDefault="00BA3FAC" w:rsidP="00BA3FAC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BA3FAC" w:rsidRPr="00BA3FAC" w:rsidTr="00B139C2">
        <w:trPr>
          <w:tblCellSpacing w:w="0" w:type="dxa"/>
          <w:jc w:val="right"/>
        </w:trPr>
        <w:tc>
          <w:tcPr>
            <w:tcW w:w="6141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BA3FAC" w:rsidRPr="00BA3FAC" w:rsidRDefault="00BA3FAC" w:rsidP="00BA3FAC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BA3FA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Ja wyzywam cię byś weszła na dach i przespacerowała się po jego szczycie nad kuchnią państwa Barrych</w:t>
            </w:r>
          </w:p>
        </w:tc>
        <w:tc>
          <w:tcPr>
            <w:tcW w:w="347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BA3FAC" w:rsidRPr="00BA3FAC" w:rsidRDefault="00BA3FAC" w:rsidP="00BA3FAC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BA3FAC" w:rsidRPr="00BA3FAC" w:rsidTr="00B139C2">
        <w:trPr>
          <w:tblCellSpacing w:w="0" w:type="dxa"/>
          <w:jc w:val="right"/>
        </w:trPr>
        <w:tc>
          <w:tcPr>
            <w:tcW w:w="6141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BA3FAC" w:rsidRPr="00BA3FAC" w:rsidRDefault="00BA3FAC" w:rsidP="00BA3FAC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BA3FA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Aniu – powiedział szybko – posłuchaj mnie! Czy nie moglibyśmy zostać przyjaciółmi? Bardzo mi przykro, że żartowałem wtedy z twoich włosów. Nie miałem zamiaru cię urazić, to miał być tylko żart. A poza tym to było tak dawno</w:t>
            </w:r>
          </w:p>
        </w:tc>
        <w:tc>
          <w:tcPr>
            <w:tcW w:w="347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BA3FAC" w:rsidRPr="00BA3FAC" w:rsidRDefault="00BA3FAC" w:rsidP="00BA3FAC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</w:tbl>
    <w:p w:rsidR="00BA3FAC" w:rsidRPr="00BA3FAC" w:rsidRDefault="00BA3FAC" w:rsidP="00BA3F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EA2B58" w:rsidRDefault="00EA2B58"/>
    <w:sectPr w:rsidR="00EA2B58" w:rsidSect="00EA2B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BA3FAC"/>
    <w:rsid w:val="00B139C2"/>
    <w:rsid w:val="00BA3FAC"/>
    <w:rsid w:val="00EA2B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EA2B5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rsid w:val="00BA3FAC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433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298</Words>
  <Characters>1790</Characters>
  <Application>Microsoft Office Word</Application>
  <DocSecurity>0</DocSecurity>
  <Lines>14</Lines>
  <Paragraphs>4</Paragraphs>
  <ScaleCrop>false</ScaleCrop>
  <Company/>
  <LinksUpToDate>false</LinksUpToDate>
  <CharactersWithSpaces>2084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2020-03-18T21:10:00Z</dcterms:created>
  <dcterms:modified xsi:type="dcterms:W3CDTF">2020-03-18T21:11:00Z</dcterms:modified>
</cp:coreProperties>
</file>